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E9E" w:rsidRPr="004C2A30" w:rsidRDefault="00BF0E9E" w:rsidP="00BF0E9E">
      <w:pPr>
        <w:spacing w:line="360" w:lineRule="auto"/>
        <w:contextualSpacing/>
        <w:rPr>
          <w:rFonts w:ascii="Sylfaen" w:hAnsi="Sylfaen"/>
          <w:b/>
          <w:color w:val="B20505"/>
          <w:sz w:val="36"/>
          <w:szCs w:val="36"/>
        </w:rPr>
      </w:pPr>
    </w:p>
    <w:p w:rsidR="00C4060C" w:rsidRPr="00BF0E9E" w:rsidRDefault="003216F2" w:rsidP="0055233E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35"/>
          <w:szCs w:val="35"/>
        </w:rPr>
      </w:pPr>
      <w:r w:rsidRPr="00BF0E9E">
        <w:rPr>
          <w:rFonts w:ascii="Sylfaen" w:hAnsi="Sylfaen"/>
          <w:b/>
          <w:color w:val="B20505"/>
          <w:sz w:val="35"/>
          <w:szCs w:val="35"/>
          <w:lang w:val="ka-GE"/>
        </w:rPr>
        <w:t>საქართველოს შრომის, ჯანმრთელობისა და სოციალური დაცვის სამინისტრო</w:t>
      </w:r>
    </w:p>
    <w:p w:rsidR="00C4060C" w:rsidRPr="00BF0E9E" w:rsidRDefault="008C2369" w:rsidP="0055233E">
      <w:pPr>
        <w:spacing w:line="360" w:lineRule="auto"/>
        <w:contextualSpacing/>
        <w:rPr>
          <w:rFonts w:ascii="Sylfaen" w:hAnsi="Sylfaen"/>
          <w:sz w:val="35"/>
          <w:szCs w:val="35"/>
          <w:lang w:val="ka-GE"/>
        </w:rPr>
      </w:pPr>
      <w:r w:rsidRPr="00BF0E9E">
        <w:rPr>
          <w:noProof/>
          <w:sz w:val="35"/>
          <w:szCs w:val="35"/>
          <w:lang w:val="ka-GE" w:eastAsia="ka-GE"/>
        </w:rPr>
        <w:drawing>
          <wp:anchor distT="0" distB="0" distL="114300" distR="114300" simplePos="0" relativeHeight="251659264" behindDoc="1" locked="0" layoutInCell="1" allowOverlap="1" wp14:anchorId="02213EB2" wp14:editId="506EED2F">
            <wp:simplePos x="0" y="0"/>
            <wp:positionH relativeFrom="column">
              <wp:posOffset>2622550</wp:posOffset>
            </wp:positionH>
            <wp:positionV relativeFrom="paragraph">
              <wp:posOffset>178435</wp:posOffset>
            </wp:positionV>
            <wp:extent cx="933450" cy="704850"/>
            <wp:effectExtent l="0" t="0" r="0" b="0"/>
            <wp:wrapThrough wrapText="bothSides">
              <wp:wrapPolygon edited="0">
                <wp:start x="0" y="0"/>
                <wp:lineTo x="0" y="21016"/>
                <wp:lineTo x="21159" y="21016"/>
                <wp:lineTo x="21159" y="0"/>
                <wp:lineTo x="0" y="0"/>
              </wp:wrapPolygon>
            </wp:wrapThrough>
            <wp:docPr id="17" name="Picture 25" descr="http://t3.gstatic.com/images?q=tbn:ANd9GcS9gF5mSsF_jLn8x7HijjjkmhwGQPLYXr7-sdh4b3JEZg2gMius5k-Br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3.gstatic.com/images?q=tbn:ANd9GcS9gF5mSsF_jLn8x7HijjjkmhwGQPLYXr7-sdh4b3JEZg2gMius5k-Br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060C" w:rsidRPr="00BF0E9E" w:rsidRDefault="00C4060C" w:rsidP="0055233E">
      <w:pPr>
        <w:spacing w:line="360" w:lineRule="auto"/>
        <w:contextualSpacing/>
        <w:jc w:val="center"/>
        <w:rPr>
          <w:rFonts w:ascii="Sylfaen" w:hAnsi="Sylfaen"/>
          <w:i/>
          <w:color w:val="B20505"/>
          <w:sz w:val="35"/>
          <w:szCs w:val="35"/>
          <w:lang w:val="ka-GE"/>
        </w:rPr>
      </w:pPr>
    </w:p>
    <w:p w:rsidR="00061C9F" w:rsidRPr="00BF0E9E" w:rsidRDefault="00061C9F" w:rsidP="0055233E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35"/>
          <w:szCs w:val="35"/>
          <w:lang w:val="ka-GE"/>
        </w:rPr>
      </w:pPr>
      <w:r w:rsidRPr="00BF0E9E">
        <w:rPr>
          <w:rFonts w:ascii="Sylfaen" w:hAnsi="Sylfaen"/>
          <w:b/>
          <w:color w:val="B20505"/>
          <w:sz w:val="35"/>
          <w:szCs w:val="35"/>
        </w:rPr>
        <w:t>,,ელექტრონული</w:t>
      </w:r>
      <w:r w:rsidR="00FB3A67">
        <w:rPr>
          <w:rFonts w:ascii="Sylfaen" w:hAnsi="Sylfaen"/>
          <w:b/>
          <w:color w:val="B20505"/>
          <w:sz w:val="35"/>
          <w:szCs w:val="35"/>
        </w:rPr>
        <w:t xml:space="preserve"> </w:t>
      </w:r>
      <w:r w:rsidRPr="00BF0E9E">
        <w:rPr>
          <w:rFonts w:ascii="Sylfaen" w:hAnsi="Sylfaen"/>
          <w:b/>
          <w:color w:val="B20505"/>
          <w:sz w:val="35"/>
          <w:szCs w:val="35"/>
        </w:rPr>
        <w:t>ჯანდაცვა“</w:t>
      </w:r>
    </w:p>
    <w:p w:rsidR="00BF0E9E" w:rsidRPr="00BF0E9E" w:rsidRDefault="00BF0E9E" w:rsidP="0055233E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36"/>
          <w:szCs w:val="36"/>
          <w:lang w:val="ka-GE"/>
        </w:rPr>
      </w:pPr>
    </w:p>
    <w:p w:rsidR="00BF0E9E" w:rsidRPr="00061C9F" w:rsidRDefault="001F2F2F" w:rsidP="00BF0E9E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64"/>
          <w:szCs w:val="64"/>
          <w:lang w:val="ka-GE"/>
        </w:rPr>
      </w:pPr>
      <w:r>
        <w:rPr>
          <w:rFonts w:ascii="Sylfaen" w:hAnsi="Sylfaen"/>
          <w:b/>
          <w:color w:val="B20505"/>
          <w:sz w:val="64"/>
          <w:szCs w:val="64"/>
          <w:lang w:val="ka-GE"/>
        </w:rPr>
        <w:t>ელექტრონული ანგარიშგების</w:t>
      </w:r>
      <w:r w:rsidR="00061C9F" w:rsidRPr="00061C9F">
        <w:rPr>
          <w:rFonts w:ascii="Sylfaen" w:hAnsi="Sylfaen"/>
          <w:b/>
          <w:color w:val="B20505"/>
          <w:sz w:val="64"/>
          <w:szCs w:val="64"/>
          <w:lang w:val="ka-GE"/>
        </w:rPr>
        <w:t xml:space="preserve"> მოდული</w:t>
      </w:r>
    </w:p>
    <w:p w:rsidR="00061C9F" w:rsidRPr="00BF0E9E" w:rsidRDefault="001F2F2F" w:rsidP="0055233E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27"/>
          <w:szCs w:val="27"/>
          <w:lang w:val="ka-GE"/>
        </w:rPr>
      </w:pPr>
      <w:r w:rsidRPr="00BF0E9E">
        <w:rPr>
          <w:rFonts w:ascii="Sylfaen" w:hAnsi="Sylfaen"/>
          <w:b/>
          <w:color w:val="B20505"/>
          <w:sz w:val="27"/>
          <w:szCs w:val="27"/>
          <w:lang w:val="ka-GE"/>
        </w:rPr>
        <w:t>სამედიცინო დაწესებულებებისთვის</w:t>
      </w:r>
    </w:p>
    <w:p w:rsidR="008C2369" w:rsidRPr="00BF0E9E" w:rsidRDefault="008C2369" w:rsidP="0055233E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27"/>
          <w:szCs w:val="27"/>
        </w:rPr>
      </w:pPr>
    </w:p>
    <w:p w:rsidR="004C2A30" w:rsidRPr="004C2A30" w:rsidRDefault="003000CB" w:rsidP="0055233E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27"/>
          <w:szCs w:val="27"/>
        </w:rPr>
      </w:pPr>
      <w:r>
        <w:rPr>
          <w:rFonts w:ascii="Sylfaen" w:hAnsi="Sylfaen"/>
          <w:b/>
          <w:color w:val="B20505"/>
          <w:sz w:val="27"/>
          <w:szCs w:val="27"/>
          <w:lang w:val="ka-GE"/>
        </w:rPr>
        <w:t xml:space="preserve">ელექტრონული </w:t>
      </w:r>
      <w:r w:rsidR="008C2369" w:rsidRPr="00BF0E9E">
        <w:rPr>
          <w:rFonts w:ascii="Sylfaen" w:hAnsi="Sylfaen"/>
          <w:b/>
          <w:color w:val="B20505"/>
          <w:sz w:val="27"/>
          <w:szCs w:val="27"/>
          <w:lang w:val="ka-GE"/>
        </w:rPr>
        <w:t>საანგარიშგებო ფორმა</w:t>
      </w:r>
      <w:r>
        <w:rPr>
          <w:rFonts w:ascii="Sylfaen" w:hAnsi="Sylfaen"/>
          <w:b/>
          <w:color w:val="B20505"/>
          <w:sz w:val="27"/>
          <w:szCs w:val="27"/>
          <w:lang w:val="ka-GE"/>
        </w:rPr>
        <w:t xml:space="preserve"> N</w:t>
      </w:r>
      <w:r>
        <w:rPr>
          <w:rFonts w:ascii="Sylfaen" w:hAnsi="Sylfaen"/>
          <w:b/>
          <w:color w:val="B20505"/>
          <w:sz w:val="27"/>
          <w:szCs w:val="27"/>
        </w:rPr>
        <w:t xml:space="preserve"> </w:t>
      </w:r>
      <w:r w:rsidR="005833C1" w:rsidRPr="005833C1">
        <w:rPr>
          <w:rFonts w:ascii="Sylfaen" w:hAnsi="Sylfaen"/>
          <w:b/>
          <w:color w:val="B20505"/>
          <w:sz w:val="27"/>
          <w:szCs w:val="27"/>
          <w:lang w:val="ka-GE"/>
        </w:rPr>
        <w:t xml:space="preserve">IV-025 </w:t>
      </w:r>
    </w:p>
    <w:p w:rsidR="0010064C" w:rsidRPr="00BF0E9E" w:rsidRDefault="004C2A30" w:rsidP="0055233E">
      <w:pPr>
        <w:spacing w:line="360" w:lineRule="auto"/>
        <w:contextualSpacing/>
        <w:jc w:val="center"/>
        <w:rPr>
          <w:rFonts w:ascii="Sylfaen" w:hAnsi="Sylfaen"/>
          <w:b/>
          <w:color w:val="204B7D"/>
          <w:sz w:val="27"/>
          <w:szCs w:val="27"/>
          <w:lang w:val="ka-GE"/>
        </w:rPr>
      </w:pPr>
      <w:r>
        <w:rPr>
          <w:rFonts w:ascii="Sylfaen" w:hAnsi="Sylfaen"/>
          <w:b/>
          <w:color w:val="204B7D"/>
          <w:sz w:val="27"/>
          <w:szCs w:val="27"/>
          <w:lang w:val="ka-GE"/>
        </w:rPr>
        <w:t>ჯ</w:t>
      </w:r>
      <w:r w:rsidR="00847B89" w:rsidRPr="00BF0E9E">
        <w:rPr>
          <w:rFonts w:ascii="Sylfaen" w:hAnsi="Sylfaen"/>
          <w:b/>
          <w:color w:val="204B7D"/>
          <w:sz w:val="27"/>
          <w:szCs w:val="27"/>
          <w:lang w:val="ka-GE"/>
        </w:rPr>
        <w:t xml:space="preserve">ანმრთელობის დაცვის ერთიანი საინფორმაციო სისტემა </w:t>
      </w:r>
    </w:p>
    <w:p w:rsidR="008C2369" w:rsidRDefault="008C2369" w:rsidP="0055233E">
      <w:pPr>
        <w:spacing w:line="360" w:lineRule="auto"/>
        <w:contextualSpacing/>
        <w:jc w:val="center"/>
        <w:rPr>
          <w:rFonts w:ascii="Sylfaen" w:hAnsi="Sylfaen"/>
          <w:b/>
          <w:color w:val="1F487C"/>
          <w:sz w:val="24"/>
          <w:szCs w:val="24"/>
        </w:rPr>
      </w:pPr>
    </w:p>
    <w:p w:rsidR="004C2A30" w:rsidRPr="004C2A30" w:rsidRDefault="004C2A30" w:rsidP="0055233E">
      <w:pPr>
        <w:spacing w:line="360" w:lineRule="auto"/>
        <w:contextualSpacing/>
        <w:jc w:val="center"/>
        <w:rPr>
          <w:rFonts w:ascii="Sylfaen" w:hAnsi="Sylfaen"/>
          <w:b/>
          <w:color w:val="1F487C"/>
          <w:sz w:val="24"/>
          <w:szCs w:val="24"/>
        </w:rPr>
      </w:pPr>
    </w:p>
    <w:p w:rsidR="00C4060C" w:rsidRPr="00285616" w:rsidRDefault="00285616" w:rsidP="0055233E">
      <w:pPr>
        <w:spacing w:line="360" w:lineRule="auto"/>
        <w:contextualSpacing/>
        <w:jc w:val="center"/>
        <w:rPr>
          <w:rFonts w:ascii="Sylfaen" w:hAnsi="Sylfaen"/>
          <w:b/>
          <w:color w:val="1F487C"/>
          <w:sz w:val="24"/>
          <w:szCs w:val="24"/>
          <w:lang w:val="ka-GE"/>
        </w:rPr>
      </w:pPr>
      <w:r>
        <w:rPr>
          <w:rFonts w:ascii="Sylfaen" w:hAnsi="Sylfaen"/>
          <w:b/>
          <w:color w:val="1F487C"/>
          <w:sz w:val="24"/>
          <w:szCs w:val="24"/>
          <w:lang w:val="ka-GE"/>
        </w:rPr>
        <w:t>ივნისი</w:t>
      </w:r>
    </w:p>
    <w:p w:rsidR="00C4060C" w:rsidRDefault="00B9289B" w:rsidP="0055233E">
      <w:pPr>
        <w:spacing w:line="360" w:lineRule="auto"/>
        <w:contextualSpacing/>
        <w:jc w:val="center"/>
        <w:rPr>
          <w:rFonts w:ascii="Sylfaen" w:hAnsi="Sylfaen"/>
          <w:b/>
          <w:color w:val="1F487C"/>
          <w:sz w:val="24"/>
          <w:szCs w:val="24"/>
          <w:lang w:val="ka-GE"/>
        </w:rPr>
      </w:pPr>
      <w:r>
        <w:rPr>
          <w:rFonts w:ascii="Sylfaen" w:hAnsi="Sylfaen"/>
          <w:b/>
          <w:color w:val="1F487C"/>
          <w:sz w:val="24"/>
          <w:szCs w:val="24"/>
          <w:lang w:val="ka-GE"/>
        </w:rPr>
        <w:t>201</w:t>
      </w:r>
      <w:r w:rsidR="00AC5BD8">
        <w:rPr>
          <w:rFonts w:ascii="Sylfaen" w:hAnsi="Sylfaen"/>
          <w:b/>
          <w:color w:val="1F487C"/>
          <w:sz w:val="24"/>
          <w:szCs w:val="24"/>
          <w:lang w:val="ka-GE"/>
        </w:rPr>
        <w:t>5</w:t>
      </w:r>
    </w:p>
    <w:p w:rsidR="00DB4C3A" w:rsidRDefault="00DB4C3A" w:rsidP="0055233E">
      <w:pPr>
        <w:rPr>
          <w:rFonts w:ascii="Sylfaen" w:hAnsi="Sylfaen"/>
          <w:b/>
          <w:color w:val="1F487C"/>
          <w:sz w:val="24"/>
          <w:szCs w:val="24"/>
          <w:lang w:val="ka-GE"/>
        </w:rPr>
      </w:pPr>
    </w:p>
    <w:p w:rsidR="00BF0E9E" w:rsidRPr="00BF0E9E" w:rsidRDefault="00BF0E9E" w:rsidP="0055233E">
      <w:pPr>
        <w:rPr>
          <w:rFonts w:ascii="Sylfaen" w:hAnsi="Sylfaen"/>
          <w:lang w:val="ka-GE"/>
        </w:rPr>
      </w:pPr>
    </w:p>
    <w:p w:rsidR="00BF0E9E" w:rsidRDefault="00BF0E9E" w:rsidP="0055233E">
      <w:pPr>
        <w:pStyle w:val="TOC1"/>
        <w:spacing w:before="0" w:after="0"/>
      </w:pPr>
    </w:p>
    <w:p w:rsidR="008C2369" w:rsidRPr="008C2369" w:rsidRDefault="005029E3" w:rsidP="0055233E">
      <w:pPr>
        <w:pStyle w:val="TOC1"/>
        <w:spacing w:before="0" w:after="0"/>
      </w:pPr>
      <w:r w:rsidRPr="00DA5603">
        <w:lastRenderedPageBreak/>
        <w:t>სარჩევი</w:t>
      </w:r>
    </w:p>
    <w:p w:rsidR="00D1109D" w:rsidRPr="00517239" w:rsidRDefault="00AC613F" w:rsidP="0055233E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noProof/>
          <w:sz w:val="28"/>
          <w:szCs w:val="28"/>
          <w:lang w:val="ka-GE" w:eastAsia="ka-G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120015</wp:posOffset>
                </wp:positionV>
                <wp:extent cx="6009005" cy="635"/>
                <wp:effectExtent l="0" t="0" r="10795" b="3746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900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8C9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9.45pt;width:473.15pt;height: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" strokecolor="#f79646 [3209]" strokeweight="1pt">
                <v:shadow color="#868686"/>
              </v:shape>
            </w:pict>
          </mc:Fallback>
        </mc:AlternateContent>
      </w:r>
    </w:p>
    <w:p w:rsidR="00AC613F" w:rsidRDefault="003208C4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  <w:lang w:val="en-US"/>
        </w:rPr>
      </w:pPr>
      <w:r w:rsidRPr="00517239">
        <w:rPr>
          <w:rFonts w:asciiTheme="minorHAnsi" w:hAnsiTheme="minorHAnsi"/>
          <w:sz w:val="28"/>
        </w:rPr>
        <w:fldChar w:fldCharType="begin"/>
      </w:r>
      <w:r w:rsidR="00D1109D" w:rsidRPr="00517239">
        <w:rPr>
          <w:rFonts w:asciiTheme="minorHAnsi" w:hAnsiTheme="minorHAnsi"/>
          <w:sz w:val="28"/>
        </w:rPr>
        <w:instrText xml:space="preserve"> TOC \o "1-3" \h \z \u </w:instrText>
      </w:r>
      <w:r w:rsidRPr="00517239">
        <w:rPr>
          <w:rFonts w:asciiTheme="minorHAnsi" w:hAnsiTheme="minorHAnsi"/>
          <w:sz w:val="28"/>
        </w:rPr>
        <w:fldChar w:fldCharType="separate"/>
      </w:r>
      <w:hyperlink w:anchor="_Toc369189015" w:history="1">
        <w:r w:rsidR="00AC613F" w:rsidRPr="00165910">
          <w:rPr>
            <w:rStyle w:val="Hyperlink"/>
            <w:rFonts w:cs="Sylfaen"/>
            <w:noProof/>
          </w:rPr>
          <w:t>შესავალი</w:t>
        </w:r>
        <w:r w:rsidR="00AC613F">
          <w:rPr>
            <w:noProof/>
            <w:webHidden/>
          </w:rPr>
          <w:tab/>
        </w:r>
        <w:r w:rsidR="00AC613F">
          <w:rPr>
            <w:noProof/>
            <w:webHidden/>
          </w:rPr>
          <w:fldChar w:fldCharType="begin"/>
        </w:r>
        <w:r w:rsidR="00AC613F">
          <w:rPr>
            <w:noProof/>
            <w:webHidden/>
          </w:rPr>
          <w:instrText xml:space="preserve"> PAGEREF _Toc369189015 \h </w:instrText>
        </w:r>
        <w:r w:rsidR="00AC613F">
          <w:rPr>
            <w:noProof/>
            <w:webHidden/>
          </w:rPr>
        </w:r>
        <w:r w:rsidR="00AC613F">
          <w:rPr>
            <w:noProof/>
            <w:webHidden/>
          </w:rPr>
          <w:fldChar w:fldCharType="separate"/>
        </w:r>
        <w:r w:rsidR="007D1151">
          <w:rPr>
            <w:noProof/>
            <w:webHidden/>
          </w:rPr>
          <w:t>3</w:t>
        </w:r>
        <w:r w:rsidR="00AC613F">
          <w:rPr>
            <w:noProof/>
            <w:webHidden/>
          </w:rPr>
          <w:fldChar w:fldCharType="end"/>
        </w:r>
      </w:hyperlink>
    </w:p>
    <w:p w:rsidR="00AC613F" w:rsidRDefault="0060108E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  <w:lang w:val="en-US"/>
        </w:rPr>
      </w:pPr>
      <w:hyperlink w:anchor="_Toc369189016" w:history="1">
        <w:r w:rsidR="00AC613F" w:rsidRPr="00165910">
          <w:rPr>
            <w:rStyle w:val="Hyperlink"/>
            <w:rFonts w:cs="Sylfaen"/>
            <w:noProof/>
          </w:rPr>
          <w:t>1.</w:t>
        </w:r>
        <w:r w:rsidR="00AC613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  <w:lang w:val="en-US"/>
          </w:rPr>
          <w:tab/>
        </w:r>
        <w:r w:rsidR="00AC613F" w:rsidRPr="00165910">
          <w:rPr>
            <w:rStyle w:val="Hyperlink"/>
            <w:rFonts w:cs="Sylfaen"/>
            <w:noProof/>
          </w:rPr>
          <w:t>მომხმარებლის ავტორიზაცია</w:t>
        </w:r>
        <w:r w:rsidR="00AC613F">
          <w:rPr>
            <w:noProof/>
            <w:webHidden/>
          </w:rPr>
          <w:tab/>
        </w:r>
        <w:r w:rsidR="00AC613F">
          <w:rPr>
            <w:noProof/>
            <w:webHidden/>
          </w:rPr>
          <w:fldChar w:fldCharType="begin"/>
        </w:r>
        <w:r w:rsidR="00AC613F">
          <w:rPr>
            <w:noProof/>
            <w:webHidden/>
          </w:rPr>
          <w:instrText xml:space="preserve"> PAGEREF _Toc369189016 \h </w:instrText>
        </w:r>
        <w:r w:rsidR="00AC613F">
          <w:rPr>
            <w:noProof/>
            <w:webHidden/>
          </w:rPr>
        </w:r>
        <w:r w:rsidR="00AC613F">
          <w:rPr>
            <w:noProof/>
            <w:webHidden/>
          </w:rPr>
          <w:fldChar w:fldCharType="separate"/>
        </w:r>
        <w:r w:rsidR="007D1151">
          <w:rPr>
            <w:noProof/>
            <w:webHidden/>
          </w:rPr>
          <w:t>4</w:t>
        </w:r>
        <w:r w:rsidR="00AC613F">
          <w:rPr>
            <w:noProof/>
            <w:webHidden/>
          </w:rPr>
          <w:fldChar w:fldCharType="end"/>
        </w:r>
      </w:hyperlink>
    </w:p>
    <w:p w:rsidR="00AC613F" w:rsidRDefault="0060108E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  <w:lang w:val="en-US"/>
        </w:rPr>
      </w:pPr>
      <w:hyperlink w:anchor="_Toc369189017" w:history="1">
        <w:r w:rsidR="00AC613F" w:rsidRPr="00165910">
          <w:rPr>
            <w:rStyle w:val="Hyperlink"/>
            <w:rFonts w:cs="Sylfaen"/>
            <w:noProof/>
          </w:rPr>
          <w:t>2.</w:t>
        </w:r>
        <w:r w:rsidR="00AC613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  <w:lang w:val="en-US"/>
          </w:rPr>
          <w:tab/>
        </w:r>
        <w:r w:rsidR="00AC613F" w:rsidRPr="00165910">
          <w:rPr>
            <w:rStyle w:val="Hyperlink"/>
            <w:rFonts w:cs="Sylfaen"/>
            <w:noProof/>
          </w:rPr>
          <w:t>სისტემაში შესვლა</w:t>
        </w:r>
        <w:r w:rsidR="00AC613F">
          <w:rPr>
            <w:noProof/>
            <w:webHidden/>
          </w:rPr>
          <w:tab/>
        </w:r>
        <w:r w:rsidR="00AC613F">
          <w:rPr>
            <w:noProof/>
            <w:webHidden/>
          </w:rPr>
          <w:fldChar w:fldCharType="begin"/>
        </w:r>
        <w:r w:rsidR="00AC613F">
          <w:rPr>
            <w:noProof/>
            <w:webHidden/>
          </w:rPr>
          <w:instrText xml:space="preserve"> PAGEREF _Toc369189017 \h </w:instrText>
        </w:r>
        <w:r w:rsidR="00AC613F">
          <w:rPr>
            <w:noProof/>
            <w:webHidden/>
          </w:rPr>
        </w:r>
        <w:r w:rsidR="00AC613F">
          <w:rPr>
            <w:noProof/>
            <w:webHidden/>
          </w:rPr>
          <w:fldChar w:fldCharType="separate"/>
        </w:r>
        <w:r w:rsidR="007D1151">
          <w:rPr>
            <w:noProof/>
            <w:webHidden/>
          </w:rPr>
          <w:t>5</w:t>
        </w:r>
        <w:r w:rsidR="00AC613F">
          <w:rPr>
            <w:noProof/>
            <w:webHidden/>
          </w:rPr>
          <w:fldChar w:fldCharType="end"/>
        </w:r>
      </w:hyperlink>
    </w:p>
    <w:p w:rsidR="00AC613F" w:rsidRDefault="0060108E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  <w:lang w:val="en-US"/>
        </w:rPr>
      </w:pPr>
      <w:hyperlink w:anchor="_Toc369189018" w:history="1">
        <w:r w:rsidR="00AC613F" w:rsidRPr="00165910">
          <w:rPr>
            <w:rStyle w:val="Hyperlink"/>
            <w:rFonts w:cs="Sylfaen"/>
            <w:noProof/>
          </w:rPr>
          <w:t>3.</w:t>
        </w:r>
        <w:r w:rsidR="00AC613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  <w:lang w:val="en-US"/>
          </w:rPr>
          <w:tab/>
        </w:r>
        <w:r w:rsidR="00AC613F" w:rsidRPr="00165910">
          <w:rPr>
            <w:rStyle w:val="Hyperlink"/>
            <w:rFonts w:cs="Sylfaen"/>
            <w:noProof/>
          </w:rPr>
          <w:t>საანგარიშგებო ფორმის შევსება</w:t>
        </w:r>
        <w:r w:rsidR="00AC613F">
          <w:rPr>
            <w:noProof/>
            <w:webHidden/>
          </w:rPr>
          <w:tab/>
        </w:r>
        <w:r w:rsidR="00AC613F">
          <w:rPr>
            <w:noProof/>
            <w:webHidden/>
          </w:rPr>
          <w:fldChar w:fldCharType="begin"/>
        </w:r>
        <w:r w:rsidR="00AC613F">
          <w:rPr>
            <w:noProof/>
            <w:webHidden/>
          </w:rPr>
          <w:instrText xml:space="preserve"> PAGEREF _Toc369189018 \h </w:instrText>
        </w:r>
        <w:r w:rsidR="00AC613F">
          <w:rPr>
            <w:noProof/>
            <w:webHidden/>
          </w:rPr>
        </w:r>
        <w:r w:rsidR="00AC613F">
          <w:rPr>
            <w:noProof/>
            <w:webHidden/>
          </w:rPr>
          <w:fldChar w:fldCharType="separate"/>
        </w:r>
        <w:r w:rsidR="007D1151">
          <w:rPr>
            <w:noProof/>
            <w:webHidden/>
          </w:rPr>
          <w:t>6</w:t>
        </w:r>
        <w:r w:rsidR="00AC613F">
          <w:rPr>
            <w:noProof/>
            <w:webHidden/>
          </w:rPr>
          <w:fldChar w:fldCharType="end"/>
        </w:r>
      </w:hyperlink>
    </w:p>
    <w:p w:rsidR="00AC613F" w:rsidRDefault="0060108E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  <w:lang w:val="en-US"/>
        </w:rPr>
      </w:pPr>
      <w:hyperlink w:anchor="_Toc369189019" w:history="1">
        <w:r w:rsidR="00AC613F" w:rsidRPr="00165910">
          <w:rPr>
            <w:rStyle w:val="Hyperlink"/>
            <w:rFonts w:cs="Sylfaen"/>
            <w:noProof/>
          </w:rPr>
          <w:t>4.</w:t>
        </w:r>
        <w:r w:rsidR="00AC613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  <w:lang w:val="en-US"/>
          </w:rPr>
          <w:tab/>
        </w:r>
        <w:r w:rsidR="00AC613F" w:rsidRPr="00165910">
          <w:rPr>
            <w:rStyle w:val="Hyperlink"/>
            <w:rFonts w:cs="Sylfaen"/>
            <w:noProof/>
          </w:rPr>
          <w:t>ინფორმაციის დამატების გვერდი</w:t>
        </w:r>
        <w:r w:rsidR="00AC613F">
          <w:rPr>
            <w:noProof/>
            <w:webHidden/>
          </w:rPr>
          <w:tab/>
        </w:r>
        <w:r w:rsidR="00AC613F">
          <w:rPr>
            <w:noProof/>
            <w:webHidden/>
          </w:rPr>
          <w:fldChar w:fldCharType="begin"/>
        </w:r>
        <w:r w:rsidR="00AC613F">
          <w:rPr>
            <w:noProof/>
            <w:webHidden/>
          </w:rPr>
          <w:instrText xml:space="preserve"> PAGEREF _Toc369189019 \h </w:instrText>
        </w:r>
        <w:r w:rsidR="00AC613F">
          <w:rPr>
            <w:noProof/>
            <w:webHidden/>
          </w:rPr>
        </w:r>
        <w:r w:rsidR="00AC613F">
          <w:rPr>
            <w:noProof/>
            <w:webHidden/>
          </w:rPr>
          <w:fldChar w:fldCharType="separate"/>
        </w:r>
        <w:r w:rsidR="007D1151">
          <w:rPr>
            <w:noProof/>
            <w:webHidden/>
          </w:rPr>
          <w:t>9</w:t>
        </w:r>
        <w:r w:rsidR="00AC613F">
          <w:rPr>
            <w:noProof/>
            <w:webHidden/>
          </w:rPr>
          <w:fldChar w:fldCharType="end"/>
        </w:r>
      </w:hyperlink>
    </w:p>
    <w:p w:rsidR="00AC613F" w:rsidRDefault="0060108E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  <w:lang w:val="en-US"/>
        </w:rPr>
      </w:pPr>
      <w:hyperlink w:anchor="_Toc369189020" w:history="1">
        <w:r w:rsidR="00AC613F" w:rsidRPr="00165910">
          <w:rPr>
            <w:rStyle w:val="Hyperlink"/>
            <w:rFonts w:cs="Sylfaen"/>
            <w:noProof/>
          </w:rPr>
          <w:t>5.</w:t>
        </w:r>
        <w:r w:rsidR="00AC613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  <w:lang w:val="en-US"/>
          </w:rPr>
          <w:tab/>
        </w:r>
        <w:r w:rsidR="00AC613F" w:rsidRPr="00165910">
          <w:rPr>
            <w:rStyle w:val="Hyperlink"/>
            <w:rFonts w:cs="Sylfaen"/>
            <w:noProof/>
          </w:rPr>
          <w:t>ჩანაწერების ვალიდურობის შემოწმება</w:t>
        </w:r>
        <w:r w:rsidR="00AC613F">
          <w:rPr>
            <w:noProof/>
            <w:webHidden/>
          </w:rPr>
          <w:tab/>
        </w:r>
      </w:hyperlink>
      <w:r w:rsidR="00EE4319">
        <w:rPr>
          <w:noProof/>
        </w:rPr>
        <w:t>12</w:t>
      </w:r>
    </w:p>
    <w:p w:rsidR="00AC613F" w:rsidRDefault="0060108E">
      <w:pPr>
        <w:pStyle w:val="TOC1"/>
        <w:rPr>
          <w:noProof/>
        </w:rPr>
      </w:pPr>
      <w:hyperlink w:anchor="_Toc369189021" w:history="1">
        <w:r w:rsidR="00AC613F" w:rsidRPr="00165910">
          <w:rPr>
            <w:rStyle w:val="Hyperlink"/>
            <w:rFonts w:cs="Sylfaen"/>
            <w:noProof/>
          </w:rPr>
          <w:t>6.</w:t>
        </w:r>
        <w:r w:rsidR="00AC613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  <w:lang w:val="en-US"/>
          </w:rPr>
          <w:tab/>
        </w:r>
        <w:r w:rsidR="00AC613F" w:rsidRPr="00165910">
          <w:rPr>
            <w:rStyle w:val="Hyperlink"/>
            <w:rFonts w:cs="Sylfaen"/>
            <w:noProof/>
          </w:rPr>
          <w:t>შევსებული საანგარიშგებო ფორმების შენახვა</w:t>
        </w:r>
        <w:r w:rsidR="00AC613F" w:rsidRPr="00165910">
          <w:rPr>
            <w:rStyle w:val="Hyperlink"/>
            <w:noProof/>
          </w:rPr>
          <w:t>/</w:t>
        </w:r>
        <w:r w:rsidR="00AC613F" w:rsidRPr="00165910">
          <w:rPr>
            <w:rStyle w:val="Hyperlink"/>
            <w:rFonts w:cs="Sylfaen"/>
            <w:noProof/>
          </w:rPr>
          <w:t>გადაგზავნა</w:t>
        </w:r>
        <w:r w:rsidR="00AC613F">
          <w:rPr>
            <w:noProof/>
            <w:webHidden/>
          </w:rPr>
          <w:tab/>
        </w:r>
      </w:hyperlink>
      <w:r w:rsidR="00EE4319">
        <w:rPr>
          <w:noProof/>
        </w:rPr>
        <w:t>15</w:t>
      </w:r>
    </w:p>
    <w:p w:rsidR="0060108E" w:rsidRPr="0060108E" w:rsidRDefault="0060108E" w:rsidP="0060108E">
      <w:pPr>
        <w:rPr>
          <w:rFonts w:ascii="Sylfaen" w:hAnsi="Sylfaen"/>
          <w:lang w:val="ka-GE"/>
        </w:rPr>
      </w:pPr>
      <w:bookmarkStart w:id="0" w:name="_GoBack"/>
      <w:bookmarkEnd w:id="0"/>
    </w:p>
    <w:p w:rsidR="005270E2" w:rsidRPr="00D1109D" w:rsidRDefault="003208C4" w:rsidP="0055233E">
      <w:pPr>
        <w:spacing w:line="360" w:lineRule="auto"/>
        <w:contextualSpacing/>
        <w:rPr>
          <w:sz w:val="36"/>
          <w:szCs w:val="36"/>
          <w:lang w:val="ka-GE"/>
        </w:rPr>
      </w:pPr>
      <w:r w:rsidRPr="00517239">
        <w:rPr>
          <w:rFonts w:asciiTheme="minorHAnsi" w:hAnsiTheme="minorHAnsi" w:cstheme="minorHAnsi"/>
          <w:color w:val="A5644E"/>
          <w:sz w:val="28"/>
          <w:szCs w:val="28"/>
          <w:lang w:val="ka-GE"/>
        </w:rPr>
        <w:fldChar w:fldCharType="end"/>
      </w:r>
    </w:p>
    <w:p w:rsidR="003C06B2" w:rsidRDefault="0020751B" w:rsidP="0055233E">
      <w:pPr>
        <w:pStyle w:val="Heading1"/>
        <w:spacing w:after="0" w:line="360" w:lineRule="auto"/>
        <w:rPr>
          <w:rFonts w:ascii="Sylfaen" w:hAnsi="Sylfaen"/>
          <w:lang w:val="ka-GE"/>
        </w:rPr>
      </w:pPr>
      <w:bookmarkStart w:id="1" w:name="_Toc282372557"/>
      <w:r w:rsidRPr="00A77851">
        <w:rPr>
          <w:lang w:val="ka-GE"/>
        </w:rPr>
        <w:br w:type="page"/>
      </w:r>
      <w:bookmarkStart w:id="2" w:name="_Toc291574689"/>
      <w:bookmarkStart w:id="3" w:name="_Toc291582396"/>
    </w:p>
    <w:p w:rsidR="00674FBB" w:rsidRDefault="00674FBB" w:rsidP="0055233E">
      <w:pPr>
        <w:pStyle w:val="Heading1"/>
        <w:keepNext/>
        <w:keepLines/>
        <w:spacing w:after="0"/>
        <w:rPr>
          <w:rFonts w:ascii="Sylfaen" w:hAnsi="Sylfaen" w:cs="Sylfaen"/>
          <w:color w:val="365F91" w:themeColor="accent1" w:themeShade="BF"/>
          <w:sz w:val="28"/>
          <w:szCs w:val="28"/>
          <w:lang w:val="ka-GE"/>
        </w:rPr>
      </w:pPr>
    </w:p>
    <w:p w:rsidR="00156A58" w:rsidRPr="00517239" w:rsidRDefault="00156A58" w:rsidP="0055233E">
      <w:pPr>
        <w:pStyle w:val="Heading1"/>
        <w:keepNext/>
        <w:keepLines/>
        <w:spacing w:after="0"/>
        <w:rPr>
          <w:rFonts w:ascii="Sylfaen" w:hAnsi="Sylfaen" w:cs="Sylfaen"/>
          <w:color w:val="365F91" w:themeColor="accent1" w:themeShade="BF"/>
          <w:sz w:val="28"/>
          <w:szCs w:val="28"/>
          <w:lang w:val="ka-GE"/>
        </w:rPr>
      </w:pPr>
      <w:bookmarkStart w:id="4" w:name="_Toc369189015"/>
      <w:r w:rsidRPr="00C4612F">
        <w:rPr>
          <w:rFonts w:ascii="Sylfaen" w:hAnsi="Sylfaen" w:cs="Sylfaen"/>
          <w:color w:val="365F91" w:themeColor="accent1" w:themeShade="BF"/>
          <w:sz w:val="28"/>
          <w:szCs w:val="28"/>
          <w:lang w:val="ka-GE"/>
        </w:rPr>
        <w:t>შესავალი</w:t>
      </w:r>
      <w:bookmarkEnd w:id="2"/>
      <w:bookmarkEnd w:id="4"/>
    </w:p>
    <w:p w:rsidR="00BF0E9E" w:rsidRDefault="00BF0E9E" w:rsidP="0055233E">
      <w:pPr>
        <w:spacing w:line="36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285616" w:rsidRDefault="004E14D6" w:rsidP="0055233E">
      <w:pPr>
        <w:spacing w:line="36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სამედიცინო სტატისტიკის </w:t>
      </w:r>
      <w:r w:rsidR="008746AD">
        <w:rPr>
          <w:rFonts w:ascii="Sylfaen" w:hAnsi="Sylfaen" w:cs="Sylfaen"/>
          <w:sz w:val="24"/>
          <w:szCs w:val="24"/>
          <w:lang w:val="ka-GE"/>
        </w:rPr>
        <w:t xml:space="preserve">ელექტრონული </w:t>
      </w:r>
      <w:r w:rsidR="00B8131C">
        <w:rPr>
          <w:rFonts w:ascii="Sylfaen" w:hAnsi="Sylfaen" w:cs="Sylfaen"/>
          <w:sz w:val="24"/>
          <w:szCs w:val="24"/>
          <w:lang w:val="ka-GE"/>
        </w:rPr>
        <w:t>ანგარიშგების მოდული წარმოადგენს ჯანმრთელობის დაცვის ერთიანი საინფორმაციო სისტემის ნაწილს.</w:t>
      </w:r>
      <w:r>
        <w:rPr>
          <w:rFonts w:ascii="Sylfaen" w:hAnsi="Sylfaen" w:cs="Sylfaen"/>
          <w:sz w:val="24"/>
          <w:szCs w:val="24"/>
          <w:lang w:val="ka-GE"/>
        </w:rPr>
        <w:t xml:space="preserve"> სამედიცინო სტატისტიკის საინფორმაციო სისტემის დ</w:t>
      </w:r>
      <w:r w:rsidR="00B8131C">
        <w:rPr>
          <w:rFonts w:ascii="Sylfaen" w:hAnsi="Sylfaen" w:cs="Sylfaen"/>
          <w:sz w:val="24"/>
          <w:szCs w:val="24"/>
          <w:lang w:val="ka-GE"/>
        </w:rPr>
        <w:t xml:space="preserve">ანიშნულებაა სამედიცინო მომსახურების მომწოდებელის </w:t>
      </w:r>
      <w:r w:rsidR="00B8131C" w:rsidRPr="005C68D4">
        <w:rPr>
          <w:rFonts w:ascii="Sylfaen" w:hAnsi="Sylfaen" w:cs="Sylfaen"/>
          <w:sz w:val="24"/>
          <w:szCs w:val="24"/>
          <w:lang w:val="ka-GE"/>
        </w:rPr>
        <w:t>(</w:t>
      </w:r>
      <w:r w:rsidR="00B8131C">
        <w:rPr>
          <w:rFonts w:ascii="Sylfaen" w:hAnsi="Sylfaen" w:cs="Sylfaen"/>
          <w:sz w:val="24"/>
          <w:szCs w:val="24"/>
          <w:lang w:val="ka-GE"/>
        </w:rPr>
        <w:t xml:space="preserve">პროვაიდერის) მიერ გაწეული სამედიცინო </w:t>
      </w:r>
      <w:r w:rsidR="00285616">
        <w:rPr>
          <w:rFonts w:ascii="Sylfaen" w:hAnsi="Sylfaen" w:cs="Sylfaen"/>
          <w:sz w:val="24"/>
          <w:szCs w:val="24"/>
          <w:lang w:val="ka-GE"/>
        </w:rPr>
        <w:t>სერვსების</w:t>
      </w:r>
      <w:r w:rsidR="00B8131C">
        <w:rPr>
          <w:rFonts w:ascii="Sylfaen" w:hAnsi="Sylfaen" w:cs="Sylfaen"/>
          <w:sz w:val="24"/>
          <w:szCs w:val="24"/>
          <w:lang w:val="ka-GE"/>
        </w:rPr>
        <w:t xml:space="preserve"> შესახებ ინფორმაციის მიწოდება </w:t>
      </w:r>
      <w:r>
        <w:rPr>
          <w:rFonts w:ascii="Sylfaen" w:hAnsi="Sylfaen" w:cs="Sylfaen"/>
          <w:sz w:val="24"/>
          <w:szCs w:val="24"/>
          <w:lang w:val="ka-GE"/>
        </w:rPr>
        <w:t>ზემდგომი ორგანოსთვის</w:t>
      </w:r>
      <w:r w:rsidR="00B8131C">
        <w:rPr>
          <w:rFonts w:ascii="Sylfaen" w:hAnsi="Sylfaen" w:cs="Sylfaen"/>
          <w:sz w:val="24"/>
          <w:szCs w:val="24"/>
          <w:lang w:val="ka-GE"/>
        </w:rPr>
        <w:t xml:space="preserve">. სისტემის მომხმარებლები არიან </w:t>
      </w:r>
      <w:r>
        <w:rPr>
          <w:rFonts w:ascii="Sylfaen" w:hAnsi="Sylfaen" w:cs="Sylfaen"/>
          <w:sz w:val="24"/>
          <w:szCs w:val="24"/>
          <w:lang w:val="ka-GE"/>
        </w:rPr>
        <w:t>კერძო და სახელმწიფო კუთვნილების</w:t>
      </w:r>
      <w:r w:rsidR="00B8131C">
        <w:rPr>
          <w:rFonts w:ascii="Sylfaen" w:hAnsi="Sylfaen" w:cs="Sylfaen"/>
          <w:sz w:val="24"/>
          <w:szCs w:val="24"/>
          <w:lang w:val="ka-GE"/>
        </w:rPr>
        <w:t xml:space="preserve"> დაწესებულებები, რომლებსაც</w:t>
      </w:r>
      <w:r w:rsidR="00285616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85616" w:rsidRPr="0015118E">
        <w:rPr>
          <w:rFonts w:ascii="Sylfaen" w:hAnsi="Sylfaen" w:cs="Sylfaen"/>
          <w:sz w:val="24"/>
          <w:szCs w:val="24"/>
          <w:lang w:val="ka-GE"/>
        </w:rPr>
        <w:t>საქართველოს შრომის ჯანმ</w:t>
      </w:r>
      <w:r w:rsidR="00285616">
        <w:rPr>
          <w:rFonts w:ascii="Sylfaen" w:hAnsi="Sylfaen" w:cs="Sylfaen"/>
          <w:sz w:val="24"/>
          <w:szCs w:val="24"/>
          <w:lang w:val="ka-GE"/>
        </w:rPr>
        <w:t>რ</w:t>
      </w:r>
      <w:r w:rsidR="00285616" w:rsidRPr="0015118E">
        <w:rPr>
          <w:rFonts w:ascii="Sylfaen" w:hAnsi="Sylfaen" w:cs="Sylfaen"/>
          <w:sz w:val="24"/>
          <w:szCs w:val="24"/>
          <w:lang w:val="ka-GE"/>
        </w:rPr>
        <w:t>თელობისა და სოციალური დაცვის სამინისტროს ინფორმაციული ტექნოლოგიების დეპარტამენტის მიერ</w:t>
      </w:r>
      <w:r w:rsidR="00285616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8131C">
        <w:rPr>
          <w:rFonts w:ascii="Sylfaen" w:hAnsi="Sylfaen" w:cs="Sylfaen"/>
          <w:sz w:val="24"/>
          <w:szCs w:val="24"/>
          <w:lang w:val="ka-GE"/>
        </w:rPr>
        <w:t xml:space="preserve">  წინასწარ აქვთ </w:t>
      </w:r>
      <w:r w:rsidR="00231B18">
        <w:rPr>
          <w:rFonts w:ascii="Sylfaen" w:hAnsi="Sylfaen" w:cs="Sylfaen"/>
          <w:sz w:val="24"/>
          <w:szCs w:val="24"/>
          <w:lang w:val="ka-GE"/>
        </w:rPr>
        <w:t>მინიჭ</w:t>
      </w:r>
      <w:r w:rsidR="00B8131C">
        <w:rPr>
          <w:rFonts w:ascii="Sylfaen" w:hAnsi="Sylfaen" w:cs="Sylfaen"/>
          <w:sz w:val="24"/>
          <w:szCs w:val="24"/>
          <w:lang w:val="ka-GE"/>
        </w:rPr>
        <w:t xml:space="preserve">ებული მომხმარებლის </w:t>
      </w:r>
      <w:r w:rsidR="00B8131C" w:rsidRPr="00C21D5F">
        <w:rPr>
          <w:rFonts w:ascii="Sylfaen" w:hAnsi="Sylfaen" w:cs="Sylfaen"/>
          <w:sz w:val="24"/>
          <w:szCs w:val="24"/>
          <w:lang w:val="ka-GE"/>
        </w:rPr>
        <w:t>სახელი და პაროლი</w:t>
      </w:r>
      <w:r w:rsidR="00285616">
        <w:rPr>
          <w:rFonts w:ascii="Sylfaen" w:hAnsi="Sylfaen" w:cs="Sylfaen"/>
          <w:sz w:val="24"/>
          <w:szCs w:val="24"/>
          <w:lang w:val="ka-GE"/>
        </w:rPr>
        <w:t>.</w:t>
      </w:r>
    </w:p>
    <w:p w:rsidR="006916E1" w:rsidRPr="005C68D4" w:rsidRDefault="00B8131C" w:rsidP="0055233E">
      <w:pPr>
        <w:spacing w:line="36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C21D5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C2369" w:rsidRPr="0015118E">
        <w:rPr>
          <w:rFonts w:ascii="Sylfaen" w:hAnsi="Sylfaen" w:cs="Sylfaen"/>
          <w:sz w:val="24"/>
          <w:szCs w:val="24"/>
          <w:lang w:val="ka-GE"/>
        </w:rPr>
        <w:t>ელექტრონული ანგარიშგების მოდულში განთავსებული საანგარიშგებო ფორმ</w:t>
      </w:r>
      <w:r w:rsidR="004E14D6">
        <w:rPr>
          <w:rFonts w:ascii="Sylfaen" w:hAnsi="Sylfaen" w:cs="Sylfaen"/>
          <w:sz w:val="24"/>
          <w:szCs w:val="24"/>
          <w:lang w:val="ka-GE"/>
        </w:rPr>
        <w:t xml:space="preserve">ები </w:t>
      </w:r>
      <w:r w:rsidR="004E14D6">
        <w:rPr>
          <w:rFonts w:ascii="Sylfaen" w:hAnsi="Sylfaen"/>
          <w:b/>
          <w:color w:val="B20505"/>
          <w:sz w:val="27"/>
          <w:szCs w:val="27"/>
          <w:lang w:val="ka-GE"/>
        </w:rPr>
        <w:t>N</w:t>
      </w:r>
      <w:r w:rsidR="004E14D6" w:rsidRPr="004E14D6">
        <w:rPr>
          <w:rFonts w:ascii="Sylfaen" w:hAnsi="Sylfaen"/>
          <w:b/>
          <w:color w:val="B20505"/>
          <w:sz w:val="27"/>
          <w:szCs w:val="27"/>
          <w:lang w:val="ka-GE"/>
        </w:rPr>
        <w:t xml:space="preserve"> </w:t>
      </w:r>
      <w:r w:rsidR="004E14D6">
        <w:rPr>
          <w:rFonts w:ascii="Sylfaen" w:hAnsi="Sylfaen"/>
          <w:b/>
          <w:color w:val="B20505"/>
          <w:sz w:val="27"/>
          <w:szCs w:val="27"/>
          <w:lang w:val="ka-GE"/>
        </w:rPr>
        <w:t>IV-066</w:t>
      </w:r>
      <w:r w:rsidR="00AF6556">
        <w:rPr>
          <w:rFonts w:ascii="Sylfaen" w:hAnsi="Sylfaen"/>
          <w:b/>
          <w:color w:val="B20505"/>
          <w:sz w:val="27"/>
          <w:szCs w:val="27"/>
          <w:lang w:val="ka-GE"/>
        </w:rPr>
        <w:t xml:space="preserve"> და</w:t>
      </w:r>
      <w:r w:rsidR="00AF6556" w:rsidRPr="00AF6556">
        <w:rPr>
          <w:rFonts w:ascii="Sylfaen" w:hAnsi="Sylfaen"/>
          <w:b/>
          <w:color w:val="B20505"/>
          <w:sz w:val="27"/>
          <w:szCs w:val="27"/>
          <w:lang w:val="ka-GE"/>
        </w:rPr>
        <w:t xml:space="preserve"> </w:t>
      </w:r>
      <w:r w:rsidR="00AF6556">
        <w:rPr>
          <w:rFonts w:ascii="Sylfaen" w:hAnsi="Sylfaen"/>
          <w:b/>
          <w:color w:val="B20505"/>
          <w:sz w:val="27"/>
          <w:szCs w:val="27"/>
          <w:lang w:val="ka-GE"/>
        </w:rPr>
        <w:t>N</w:t>
      </w:r>
      <w:r w:rsidR="00AF6556" w:rsidRPr="004E14D6">
        <w:rPr>
          <w:rFonts w:ascii="Sylfaen" w:hAnsi="Sylfaen"/>
          <w:b/>
          <w:color w:val="B20505"/>
          <w:sz w:val="27"/>
          <w:szCs w:val="27"/>
          <w:lang w:val="ka-GE"/>
        </w:rPr>
        <w:t xml:space="preserve"> </w:t>
      </w:r>
      <w:r w:rsidR="00AF6556" w:rsidRPr="005833C1">
        <w:rPr>
          <w:rFonts w:ascii="Sylfaen" w:hAnsi="Sylfaen"/>
          <w:b/>
          <w:color w:val="B20505"/>
          <w:sz w:val="27"/>
          <w:szCs w:val="27"/>
          <w:lang w:val="ka-GE"/>
        </w:rPr>
        <w:t>IV-025</w:t>
      </w:r>
      <w:r w:rsidR="00AF6556">
        <w:rPr>
          <w:rFonts w:ascii="Sylfaen" w:hAnsi="Sylfaen"/>
          <w:b/>
          <w:color w:val="B20505"/>
          <w:sz w:val="27"/>
          <w:szCs w:val="27"/>
          <w:lang w:val="ka-GE"/>
        </w:rPr>
        <w:t xml:space="preserve"> ავსებს ყველა</w:t>
      </w:r>
      <w:r w:rsidR="00AF6556" w:rsidRPr="0015118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514FA">
        <w:rPr>
          <w:rFonts w:ascii="Sylfaen" w:hAnsi="Sylfaen" w:cs="Sylfaen"/>
          <w:sz w:val="24"/>
          <w:szCs w:val="24"/>
          <w:lang w:val="ka-GE"/>
        </w:rPr>
        <w:t>ს</w:t>
      </w:r>
      <w:r w:rsidR="00AF6556">
        <w:rPr>
          <w:rFonts w:ascii="Sylfaen" w:hAnsi="Sylfaen" w:cs="Sylfaen"/>
          <w:sz w:val="24"/>
          <w:szCs w:val="24"/>
          <w:lang w:val="ka-GE"/>
        </w:rPr>
        <w:t>ამედიცინო მომსახურების</w:t>
      </w:r>
      <w:r w:rsidR="005514FA">
        <w:rPr>
          <w:rFonts w:ascii="Sylfaen" w:hAnsi="Sylfaen" w:cs="Sylfaen"/>
          <w:sz w:val="24"/>
          <w:szCs w:val="24"/>
          <w:lang w:val="ka-GE"/>
        </w:rPr>
        <w:t xml:space="preserve"> მომწოდებელი</w:t>
      </w:r>
      <w:r w:rsidR="00FA2CE1">
        <w:rPr>
          <w:rFonts w:ascii="Sylfaen" w:hAnsi="Sylfaen" w:cs="Sylfaen"/>
          <w:sz w:val="24"/>
          <w:szCs w:val="24"/>
          <w:lang w:val="ka-GE"/>
        </w:rPr>
        <w:t xml:space="preserve"> (</w:t>
      </w:r>
      <w:r w:rsidR="00E54785">
        <w:rPr>
          <w:rFonts w:ascii="Sylfaen" w:hAnsi="Sylfaen" w:cs="Sylfaen"/>
          <w:sz w:val="24"/>
          <w:szCs w:val="24"/>
          <w:lang w:val="ka-GE"/>
        </w:rPr>
        <w:t>პროვაიდერი</w:t>
      </w:r>
      <w:r w:rsidR="00FA2CE1">
        <w:rPr>
          <w:rFonts w:ascii="Sylfaen" w:hAnsi="Sylfaen" w:cs="Sylfaen"/>
          <w:sz w:val="24"/>
          <w:szCs w:val="24"/>
          <w:lang w:val="ka-GE"/>
        </w:rPr>
        <w:t>)</w:t>
      </w:r>
      <w:r w:rsidR="00E54785">
        <w:rPr>
          <w:rFonts w:ascii="Sylfaen" w:hAnsi="Sylfaen" w:cs="Sylfaen"/>
          <w:sz w:val="24"/>
          <w:szCs w:val="24"/>
          <w:lang w:val="ka-GE"/>
        </w:rPr>
        <w:t xml:space="preserve"> შემსრულებელი</w:t>
      </w:r>
      <w:r w:rsidR="00AF6556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54785">
        <w:rPr>
          <w:rFonts w:ascii="Sylfaen" w:hAnsi="Sylfaen" w:cs="Sylfaen"/>
          <w:sz w:val="24"/>
          <w:szCs w:val="24"/>
          <w:lang w:val="ka-GE"/>
        </w:rPr>
        <w:t xml:space="preserve">სამედიცინო მომსახურების </w:t>
      </w:r>
      <w:r w:rsidR="00AF6556">
        <w:rPr>
          <w:rFonts w:ascii="Sylfaen" w:hAnsi="Sylfaen" w:cs="Sylfaen"/>
          <w:sz w:val="24"/>
          <w:szCs w:val="24"/>
          <w:lang w:val="ka-GE"/>
        </w:rPr>
        <w:t>შ</w:t>
      </w:r>
      <w:r w:rsidR="00E54785">
        <w:rPr>
          <w:rFonts w:ascii="Sylfaen" w:hAnsi="Sylfaen" w:cs="Sylfaen"/>
          <w:sz w:val="24"/>
          <w:szCs w:val="24"/>
          <w:lang w:val="ka-GE"/>
        </w:rPr>
        <w:t>ესახებ</w:t>
      </w:r>
      <w:r w:rsidR="00285616">
        <w:rPr>
          <w:rFonts w:ascii="Sylfaen" w:hAnsi="Sylfaen" w:cs="Sylfaen"/>
          <w:sz w:val="24"/>
          <w:szCs w:val="24"/>
          <w:lang w:val="ka-GE"/>
        </w:rPr>
        <w:t>,</w:t>
      </w:r>
      <w:r w:rsidR="00AF6556">
        <w:rPr>
          <w:rFonts w:ascii="Sylfaen" w:hAnsi="Sylfaen" w:cs="Sylfaen"/>
          <w:sz w:val="24"/>
          <w:szCs w:val="24"/>
          <w:lang w:val="ka-GE"/>
        </w:rPr>
        <w:t xml:space="preserve"> როგორც სტაციონარში ასევე ამბულატორიებში და პოლიკლინიკებში</w:t>
      </w:r>
      <w:r w:rsidR="00285616">
        <w:rPr>
          <w:rFonts w:ascii="Sylfaen" w:hAnsi="Sylfaen" w:cs="Sylfaen"/>
          <w:sz w:val="24"/>
          <w:szCs w:val="24"/>
          <w:lang w:val="ka-GE"/>
        </w:rPr>
        <w:t>.</w:t>
      </w:r>
      <w:r w:rsidR="00AF6556">
        <w:rPr>
          <w:rFonts w:ascii="Sylfaen" w:hAnsi="Sylfaen" w:cs="Sylfaen"/>
          <w:sz w:val="24"/>
          <w:szCs w:val="24"/>
          <w:lang w:val="ka-GE"/>
        </w:rPr>
        <w:t xml:space="preserve"> ფორმები  </w:t>
      </w:r>
      <w:r w:rsidR="00AF6556">
        <w:rPr>
          <w:rFonts w:ascii="Sylfaen" w:hAnsi="Sylfaen"/>
          <w:b/>
          <w:color w:val="B20505"/>
          <w:sz w:val="27"/>
          <w:szCs w:val="27"/>
          <w:lang w:val="ka-GE"/>
        </w:rPr>
        <w:t>N</w:t>
      </w:r>
      <w:r w:rsidR="00AF6556" w:rsidRPr="004E14D6">
        <w:rPr>
          <w:rFonts w:ascii="Sylfaen" w:hAnsi="Sylfaen"/>
          <w:b/>
          <w:color w:val="B20505"/>
          <w:sz w:val="27"/>
          <w:szCs w:val="27"/>
          <w:lang w:val="ka-GE"/>
        </w:rPr>
        <w:t xml:space="preserve"> </w:t>
      </w:r>
      <w:r w:rsidR="00AF6556">
        <w:rPr>
          <w:rFonts w:ascii="Sylfaen" w:hAnsi="Sylfaen"/>
          <w:b/>
          <w:color w:val="B20505"/>
          <w:sz w:val="27"/>
          <w:szCs w:val="27"/>
          <w:lang w:val="ka-GE"/>
        </w:rPr>
        <w:t xml:space="preserve">IV-066 და </w:t>
      </w:r>
      <w:r w:rsidR="002058DE">
        <w:rPr>
          <w:rFonts w:ascii="Sylfaen" w:hAnsi="Sylfaen"/>
          <w:b/>
          <w:color w:val="B20505"/>
          <w:sz w:val="27"/>
          <w:szCs w:val="27"/>
          <w:lang w:val="ka-GE"/>
        </w:rPr>
        <w:t>N</w:t>
      </w:r>
      <w:r w:rsidR="002058DE" w:rsidRPr="004E14D6">
        <w:rPr>
          <w:rFonts w:ascii="Sylfaen" w:hAnsi="Sylfaen"/>
          <w:b/>
          <w:color w:val="B20505"/>
          <w:sz w:val="27"/>
          <w:szCs w:val="27"/>
          <w:lang w:val="ka-GE"/>
        </w:rPr>
        <w:t xml:space="preserve"> </w:t>
      </w:r>
      <w:r w:rsidR="002058DE" w:rsidRPr="005833C1">
        <w:rPr>
          <w:rFonts w:ascii="Sylfaen" w:hAnsi="Sylfaen"/>
          <w:b/>
          <w:color w:val="B20505"/>
          <w:sz w:val="27"/>
          <w:szCs w:val="27"/>
          <w:lang w:val="ka-GE"/>
        </w:rPr>
        <w:t>IV-025</w:t>
      </w:r>
      <w:r w:rsidR="008C2369" w:rsidRPr="0015118E">
        <w:rPr>
          <w:rFonts w:ascii="Sylfaen" w:hAnsi="Sylfaen" w:cs="Sylfaen"/>
          <w:sz w:val="24"/>
          <w:szCs w:val="24"/>
          <w:lang w:val="ka-GE"/>
        </w:rPr>
        <w:t xml:space="preserve">  განკუთვნილი</w:t>
      </w:r>
      <w:r w:rsidR="00DB39A7" w:rsidRPr="0015118E">
        <w:rPr>
          <w:rFonts w:ascii="Sylfaen" w:hAnsi="Sylfaen" w:cs="Sylfaen"/>
          <w:sz w:val="24"/>
          <w:szCs w:val="24"/>
          <w:lang w:val="ka-GE"/>
        </w:rPr>
        <w:t>ა</w:t>
      </w:r>
      <w:r w:rsidR="008C2369" w:rsidRPr="0015118E">
        <w:rPr>
          <w:rFonts w:ascii="Sylfaen" w:hAnsi="Sylfaen" w:cs="Sylfaen"/>
          <w:sz w:val="24"/>
          <w:szCs w:val="24"/>
          <w:lang w:val="ka-GE"/>
        </w:rPr>
        <w:t xml:space="preserve"> დაავადებათ</w:t>
      </w:r>
      <w:r w:rsidR="0015118E" w:rsidRPr="0015118E">
        <w:rPr>
          <w:rFonts w:ascii="Sylfaen" w:hAnsi="Sylfaen" w:cs="Sylfaen"/>
          <w:sz w:val="24"/>
          <w:szCs w:val="24"/>
          <w:lang w:val="ka-GE"/>
        </w:rPr>
        <w:t>ა</w:t>
      </w:r>
      <w:r w:rsidR="00FB3A6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5118E" w:rsidRPr="0015118E">
        <w:rPr>
          <w:rFonts w:ascii="Sylfaen" w:hAnsi="Sylfaen" w:cs="Sylfaen"/>
          <w:sz w:val="24"/>
          <w:szCs w:val="24"/>
          <w:lang w:val="ka-GE"/>
        </w:rPr>
        <w:t>კონტ</w:t>
      </w:r>
      <w:r w:rsidR="008C2369" w:rsidRPr="0015118E">
        <w:rPr>
          <w:rFonts w:ascii="Sylfaen" w:hAnsi="Sylfaen" w:cs="Sylfaen"/>
          <w:sz w:val="24"/>
          <w:szCs w:val="24"/>
          <w:lang w:val="ka-GE"/>
        </w:rPr>
        <w:t>როლისა და საზოგადოებრივი ჯანდაცვის ეროვნული ცენტრისათვის სტატისტიკისა და მრავალმხრივი ან</w:t>
      </w:r>
      <w:r w:rsidR="0019733F">
        <w:rPr>
          <w:rFonts w:ascii="Sylfaen" w:hAnsi="Sylfaen" w:cs="Sylfaen"/>
          <w:sz w:val="24"/>
          <w:szCs w:val="24"/>
          <w:lang w:val="ka-GE"/>
        </w:rPr>
        <w:t>ა</w:t>
      </w:r>
      <w:r w:rsidR="008C2369" w:rsidRPr="0015118E">
        <w:rPr>
          <w:rFonts w:ascii="Sylfaen" w:hAnsi="Sylfaen" w:cs="Sylfaen"/>
          <w:sz w:val="24"/>
          <w:szCs w:val="24"/>
          <w:lang w:val="ka-GE"/>
        </w:rPr>
        <w:t xml:space="preserve">ლიზის საწარმოებლად. </w:t>
      </w:r>
      <w:r w:rsidR="00231B18" w:rsidRPr="0015118E">
        <w:rPr>
          <w:rFonts w:ascii="Sylfaen" w:hAnsi="Sylfaen" w:cs="Sylfaen"/>
          <w:sz w:val="24"/>
          <w:szCs w:val="24"/>
          <w:lang w:val="ka-GE"/>
        </w:rPr>
        <w:t>ელექტრონული</w:t>
      </w:r>
      <w:r w:rsidR="00FB3A67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21D5F">
        <w:rPr>
          <w:rFonts w:ascii="Sylfaen" w:hAnsi="Sylfaen" w:cs="Sylfaen"/>
          <w:sz w:val="24"/>
          <w:szCs w:val="24"/>
          <w:lang w:val="ka-GE"/>
        </w:rPr>
        <w:t>ანგარიშგების</w:t>
      </w:r>
      <w:r w:rsidR="00FB3A67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მოდული განთავსებულია ინტერნეტში საქართველოს შრომის, ჯანმრთელობისა და სოციალური დაცვის სამინისტროს ჯანმრთელობის დაცვის ერთიანი საინფორმაციო სისტემის </w:t>
      </w:r>
      <w:r w:rsidR="00CD0D62" w:rsidRPr="00CD0D62">
        <w:rPr>
          <w:rFonts w:ascii="Sylfaen" w:hAnsi="Sylfaen"/>
          <w:sz w:val="24"/>
          <w:szCs w:val="24"/>
          <w:lang w:val="ka-GE"/>
        </w:rPr>
        <w:t>პორტალზე ფინანსური აღრიცხვისა და მართვის კატეგორიაში</w:t>
      </w:r>
      <w:r w:rsidR="00863D67">
        <w:rPr>
          <w:rFonts w:ascii="Sylfaen" w:hAnsi="Sylfaen"/>
          <w:sz w:val="24"/>
          <w:szCs w:val="24"/>
          <w:lang w:val="ka-GE"/>
        </w:rPr>
        <w:t xml:space="preserve">: </w:t>
      </w:r>
      <w:r w:rsidR="00863D67" w:rsidRPr="00863D67">
        <w:rPr>
          <w:rFonts w:ascii="Sylfaen" w:hAnsi="Sylfaen"/>
          <w:sz w:val="24"/>
          <w:szCs w:val="24"/>
          <w:u w:val="single"/>
          <w:lang w:val="ka-GE"/>
        </w:rPr>
        <w:t>ehealth.moh.gov.ge</w:t>
      </w:r>
      <w:r w:rsidR="00DA3765" w:rsidRPr="00DA3765">
        <w:rPr>
          <w:rFonts w:ascii="Sylfaen" w:hAnsi="Sylfaen"/>
          <w:sz w:val="24"/>
          <w:szCs w:val="24"/>
          <w:lang w:val="ka-GE"/>
        </w:rPr>
        <w:t xml:space="preserve"> / </w:t>
      </w:r>
      <w:r w:rsidR="00DA3765" w:rsidRPr="005C68D4">
        <w:rPr>
          <w:rFonts w:ascii="Sylfaen" w:hAnsi="Sylfaen"/>
          <w:sz w:val="24"/>
          <w:szCs w:val="24"/>
          <w:u w:val="single"/>
          <w:lang w:val="ka-GE"/>
        </w:rPr>
        <w:t>reporting.moh.gov.ge</w:t>
      </w:r>
    </w:p>
    <w:p w:rsidR="00231B18" w:rsidRDefault="00B8131C" w:rsidP="0055233E">
      <w:pPr>
        <w:tabs>
          <w:tab w:val="left" w:pos="1170"/>
        </w:tabs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პორტალს აქვს ყველა გავრცელებული ვებ ბროუზერის მხარდაჭერა და თავსებადია ყველა ოპერაციულ სისტემასთან.</w:t>
      </w:r>
      <w:r w:rsidR="002552F1">
        <w:rPr>
          <w:rFonts w:ascii="Sylfaen" w:hAnsi="Sylfaen"/>
          <w:sz w:val="24"/>
          <w:szCs w:val="24"/>
          <w:lang w:val="ka-GE"/>
        </w:rPr>
        <w:t xml:space="preserve"> </w:t>
      </w:r>
    </w:p>
    <w:p w:rsidR="00AB4DF5" w:rsidRDefault="002552F1" w:rsidP="0055233E">
      <w:pPr>
        <w:tabs>
          <w:tab w:val="left" w:pos="1170"/>
        </w:tabs>
        <w:spacing w:line="360" w:lineRule="auto"/>
        <w:jc w:val="both"/>
        <w:rPr>
          <w:rFonts w:ascii="Sylfaen" w:hAnsi="Sylfaen"/>
          <w:b/>
          <w:color w:val="B20505"/>
          <w:sz w:val="27"/>
          <w:szCs w:val="27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ელექტრონული საანგარიშგებო ფორმა</w:t>
      </w:r>
      <w:r w:rsidR="00AB4DF5">
        <w:rPr>
          <w:rFonts w:ascii="Sylfaen" w:hAnsi="Sylfaen"/>
          <w:sz w:val="24"/>
          <w:szCs w:val="24"/>
          <w:lang w:val="ka-GE"/>
        </w:rPr>
        <w:t xml:space="preserve"> </w:t>
      </w:r>
      <w:r w:rsidR="00AB4DF5">
        <w:rPr>
          <w:rFonts w:ascii="Sylfaen" w:hAnsi="Sylfaen"/>
          <w:b/>
          <w:color w:val="B20505"/>
          <w:sz w:val="27"/>
          <w:szCs w:val="27"/>
          <w:lang w:val="ka-GE"/>
        </w:rPr>
        <w:t>N</w:t>
      </w:r>
      <w:r w:rsidR="00AB4DF5" w:rsidRPr="004E14D6">
        <w:rPr>
          <w:rFonts w:ascii="Sylfaen" w:hAnsi="Sylfaen"/>
          <w:b/>
          <w:color w:val="B20505"/>
          <w:sz w:val="27"/>
          <w:szCs w:val="27"/>
          <w:lang w:val="ka-GE"/>
        </w:rPr>
        <w:t xml:space="preserve"> </w:t>
      </w:r>
      <w:r w:rsidR="00AB4DF5" w:rsidRPr="005833C1">
        <w:rPr>
          <w:rFonts w:ascii="Sylfaen" w:hAnsi="Sylfaen"/>
          <w:b/>
          <w:color w:val="B20505"/>
          <w:sz w:val="27"/>
          <w:szCs w:val="27"/>
          <w:lang w:val="ka-GE"/>
        </w:rPr>
        <w:t>IV-025</w:t>
      </w:r>
      <w:r w:rsidR="00AB4DF5">
        <w:rPr>
          <w:rFonts w:ascii="Sylfaen" w:hAnsi="Sylfaen"/>
          <w:b/>
          <w:color w:val="B20505"/>
          <w:sz w:val="27"/>
          <w:szCs w:val="27"/>
          <w:lang w:val="ka-GE"/>
        </w:rPr>
        <w:t xml:space="preserve"> და </w:t>
      </w:r>
      <w:r w:rsidR="00AB4DF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color w:val="B20505"/>
          <w:sz w:val="27"/>
          <w:szCs w:val="27"/>
          <w:lang w:val="ka-GE"/>
        </w:rPr>
        <w:t>N</w:t>
      </w:r>
      <w:r w:rsidRPr="004E14D6">
        <w:rPr>
          <w:rFonts w:ascii="Sylfaen" w:hAnsi="Sylfaen"/>
          <w:b/>
          <w:color w:val="B20505"/>
          <w:sz w:val="27"/>
          <w:szCs w:val="27"/>
          <w:lang w:val="ka-GE"/>
        </w:rPr>
        <w:t xml:space="preserve"> </w:t>
      </w:r>
      <w:r>
        <w:rPr>
          <w:rFonts w:ascii="Sylfaen" w:hAnsi="Sylfaen"/>
          <w:b/>
          <w:color w:val="B20505"/>
          <w:sz w:val="27"/>
          <w:szCs w:val="27"/>
          <w:lang w:val="ka-GE"/>
        </w:rPr>
        <w:t xml:space="preserve">IV-066 - ის შევსების, შემოწმების და გადაგზავნის მეთოდური მასალა განთავსებულია </w:t>
      </w:r>
      <w:r w:rsidR="00AB4DF5">
        <w:rPr>
          <w:rFonts w:ascii="Sylfaen" w:hAnsi="Sylfaen"/>
          <w:b/>
          <w:color w:val="B20505"/>
          <w:sz w:val="27"/>
          <w:szCs w:val="27"/>
          <w:lang w:val="ka-GE"/>
        </w:rPr>
        <w:lastRenderedPageBreak/>
        <w:t>ელექტრონული ჯანდაცვის ელექტრონული ანგარიშგების მოდულის ზედა პანელზე “დახმარება“</w:t>
      </w:r>
    </w:p>
    <w:p w:rsidR="00A77851" w:rsidRPr="00517239" w:rsidRDefault="003264F8" w:rsidP="00F7119C">
      <w:pPr>
        <w:pStyle w:val="Heading1"/>
        <w:numPr>
          <w:ilvl w:val="0"/>
          <w:numId w:val="1"/>
        </w:numPr>
        <w:spacing w:after="0" w:line="360" w:lineRule="auto"/>
        <w:jc w:val="both"/>
        <w:rPr>
          <w:i/>
          <w:sz w:val="28"/>
          <w:szCs w:val="28"/>
          <w:lang w:val="ka-GE"/>
        </w:rPr>
      </w:pPr>
      <w:bookmarkStart w:id="5" w:name="_Toc369189016"/>
      <w:r w:rsidRPr="00517239">
        <w:rPr>
          <w:rFonts w:ascii="Sylfaen" w:hAnsi="Sylfaen" w:cs="Sylfaen"/>
          <w:sz w:val="28"/>
          <w:szCs w:val="28"/>
          <w:lang w:val="ka-GE"/>
        </w:rPr>
        <w:t>მომხმარებლის</w:t>
      </w:r>
      <w:r w:rsidR="00FB3A67">
        <w:rPr>
          <w:rFonts w:ascii="Sylfaen" w:hAnsi="Sylfaen" w:cs="Sylfaen"/>
          <w:sz w:val="28"/>
          <w:szCs w:val="28"/>
          <w:lang w:val="ka-GE"/>
        </w:rPr>
        <w:t xml:space="preserve"> </w:t>
      </w:r>
      <w:r w:rsidR="00A77851" w:rsidRPr="00517239">
        <w:rPr>
          <w:rFonts w:ascii="Sylfaen" w:hAnsi="Sylfaen" w:cs="Sylfaen"/>
          <w:sz w:val="28"/>
          <w:szCs w:val="28"/>
          <w:lang w:val="ka-GE"/>
        </w:rPr>
        <w:t>ავტორიზაცი</w:t>
      </w:r>
      <w:r w:rsidR="00C165C0" w:rsidRPr="00517239">
        <w:rPr>
          <w:rFonts w:ascii="Sylfaen" w:hAnsi="Sylfaen" w:cs="Sylfaen"/>
          <w:sz w:val="28"/>
          <w:szCs w:val="28"/>
          <w:lang w:val="ka-GE"/>
        </w:rPr>
        <w:t>ა</w:t>
      </w:r>
      <w:bookmarkEnd w:id="3"/>
      <w:bookmarkEnd w:id="5"/>
    </w:p>
    <w:p w:rsidR="00BF0E9E" w:rsidRDefault="00BF0E9E" w:rsidP="0055233E">
      <w:pPr>
        <w:spacing w:line="360" w:lineRule="auto"/>
        <w:contextualSpacing/>
        <w:jc w:val="both"/>
        <w:rPr>
          <w:rFonts w:ascii="Sylfaen" w:hAnsi="Sylfaen" w:cs="Sylfaen"/>
          <w:sz w:val="24"/>
          <w:szCs w:val="24"/>
          <w:lang w:val="ka-GE"/>
        </w:rPr>
      </w:pPr>
    </w:p>
    <w:p w:rsidR="00655FE5" w:rsidRPr="00C21D5F" w:rsidRDefault="00814BFA" w:rsidP="0055233E">
      <w:pPr>
        <w:spacing w:line="36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მონაცემების </w:t>
      </w:r>
      <w:r w:rsidR="006C2983">
        <w:rPr>
          <w:rFonts w:ascii="Sylfaen" w:hAnsi="Sylfaen" w:cs="Sylfaen"/>
          <w:sz w:val="24"/>
          <w:szCs w:val="24"/>
          <w:lang w:val="ka-GE"/>
        </w:rPr>
        <w:t>შესაყვანად</w:t>
      </w:r>
      <w:r>
        <w:rPr>
          <w:rFonts w:ascii="Sylfaen" w:hAnsi="Sylfaen" w:cs="Sylfaen"/>
          <w:sz w:val="24"/>
          <w:szCs w:val="24"/>
          <w:lang w:val="ka-GE"/>
        </w:rPr>
        <w:t>,</w:t>
      </w:r>
      <w:r w:rsidR="00FB3A67">
        <w:rPr>
          <w:rFonts w:ascii="Sylfaen" w:hAnsi="Sylfaen" w:cs="Sylfaen"/>
          <w:sz w:val="24"/>
          <w:szCs w:val="24"/>
        </w:rPr>
        <w:t xml:space="preserve"> </w:t>
      </w:r>
      <w:r w:rsidR="005E1802">
        <w:rPr>
          <w:rFonts w:ascii="Sylfaen" w:hAnsi="Sylfaen"/>
          <w:sz w:val="24"/>
          <w:szCs w:val="24"/>
          <w:lang w:val="ka-GE"/>
        </w:rPr>
        <w:t>მომხმარებელმა</w:t>
      </w:r>
      <w:r w:rsidR="00FB3A67">
        <w:rPr>
          <w:rFonts w:ascii="Sylfaen" w:hAnsi="Sylfaen"/>
          <w:sz w:val="24"/>
          <w:szCs w:val="24"/>
        </w:rPr>
        <w:t xml:space="preserve"> </w:t>
      </w:r>
      <w:r w:rsidR="00156A58" w:rsidRPr="00156A58">
        <w:rPr>
          <w:rFonts w:ascii="Sylfaen" w:hAnsi="Sylfaen"/>
          <w:sz w:val="24"/>
          <w:szCs w:val="24"/>
          <w:lang w:val="ka-GE"/>
        </w:rPr>
        <w:t>უნდა გაიაროს ავტორიზაცია მისთვის წინასწარ მინიჭებული მომხმარებლი</w:t>
      </w:r>
      <w:r w:rsidR="008A2358">
        <w:rPr>
          <w:rFonts w:ascii="Sylfaen" w:hAnsi="Sylfaen"/>
          <w:sz w:val="24"/>
          <w:szCs w:val="24"/>
          <w:lang w:val="ka-GE"/>
        </w:rPr>
        <w:t>ს სახელითა</w:t>
      </w:r>
      <w:r w:rsidR="00156A58" w:rsidRPr="00156A58">
        <w:rPr>
          <w:rFonts w:ascii="Sylfaen" w:hAnsi="Sylfaen"/>
          <w:sz w:val="24"/>
          <w:szCs w:val="24"/>
          <w:lang w:val="ka-GE"/>
        </w:rPr>
        <w:t xml:space="preserve"> და პაროლით</w:t>
      </w:r>
      <w:r w:rsidR="00F76AB0">
        <w:rPr>
          <w:rFonts w:ascii="Sylfaen" w:hAnsi="Sylfaen"/>
          <w:sz w:val="24"/>
          <w:szCs w:val="24"/>
          <w:lang w:val="ka-GE"/>
        </w:rPr>
        <w:t xml:space="preserve">. </w:t>
      </w:r>
      <w:r w:rsidR="00F76AB0" w:rsidRPr="00090AAF">
        <w:rPr>
          <w:rFonts w:ascii="Sylfaen" w:hAnsi="Sylfaen"/>
          <w:sz w:val="24"/>
          <w:szCs w:val="24"/>
          <w:lang w:val="ka-GE"/>
        </w:rPr>
        <w:t xml:space="preserve">მიუთითეთ </w:t>
      </w:r>
      <w:r w:rsidR="00F76AB0">
        <w:rPr>
          <w:rFonts w:ascii="Sylfaen" w:hAnsi="Sylfaen"/>
          <w:sz w:val="24"/>
          <w:szCs w:val="24"/>
          <w:lang w:val="ka-GE"/>
        </w:rPr>
        <w:t>მომხმარებ</w:t>
      </w:r>
      <w:r w:rsidR="00F76AB0" w:rsidRPr="00090AAF">
        <w:rPr>
          <w:rFonts w:ascii="Sylfaen" w:hAnsi="Sylfaen"/>
          <w:sz w:val="24"/>
          <w:szCs w:val="24"/>
          <w:lang w:val="ka-GE"/>
        </w:rPr>
        <w:t>ლი</w:t>
      </w:r>
      <w:r w:rsidR="00F76AB0">
        <w:rPr>
          <w:rFonts w:ascii="Sylfaen" w:hAnsi="Sylfaen"/>
          <w:sz w:val="24"/>
          <w:szCs w:val="24"/>
          <w:lang w:val="ka-GE"/>
        </w:rPr>
        <w:t>ს სახელი</w:t>
      </w:r>
      <w:r w:rsidR="00F76AB0" w:rsidRPr="00090AAF">
        <w:rPr>
          <w:rFonts w:ascii="Sylfaen" w:hAnsi="Sylfaen"/>
          <w:sz w:val="24"/>
          <w:szCs w:val="24"/>
          <w:lang w:val="ka-GE"/>
        </w:rPr>
        <w:t>, პაროლი და დააჭირეთ ღილაკს „შესვლა“</w:t>
      </w:r>
      <w:r w:rsidR="00FB3A67">
        <w:rPr>
          <w:rFonts w:ascii="Sylfaen" w:hAnsi="Sylfaen"/>
          <w:sz w:val="24"/>
          <w:szCs w:val="24"/>
          <w:lang w:val="ka-GE"/>
        </w:rPr>
        <w:t xml:space="preserve"> </w:t>
      </w:r>
      <w:r w:rsidR="00F76AB0" w:rsidRPr="00090AAF">
        <w:rPr>
          <w:rFonts w:ascii="Sylfaen" w:hAnsi="Sylfaen"/>
          <w:sz w:val="24"/>
          <w:szCs w:val="24"/>
          <w:lang w:val="ka-GE"/>
        </w:rPr>
        <w:t>(ნახ.1)</w:t>
      </w:r>
      <w:r w:rsidR="00CD0D62">
        <w:rPr>
          <w:rFonts w:ascii="Sylfaen" w:hAnsi="Sylfaen"/>
          <w:sz w:val="24"/>
          <w:szCs w:val="24"/>
          <w:lang w:val="ka-GE"/>
        </w:rPr>
        <w:t>.</w:t>
      </w:r>
    </w:p>
    <w:p w:rsidR="00D50E3B" w:rsidRDefault="00D50E3B" w:rsidP="0055233E">
      <w:pPr>
        <w:spacing w:line="360" w:lineRule="auto"/>
        <w:contextualSpacing/>
        <w:jc w:val="center"/>
        <w:rPr>
          <w:rFonts w:ascii="Sylfaen" w:hAnsi="Sylfaen"/>
          <w:szCs w:val="24"/>
        </w:rPr>
      </w:pPr>
    </w:p>
    <w:p w:rsidR="00B1276F" w:rsidRPr="00FB15A5" w:rsidRDefault="00192F57" w:rsidP="0055233E">
      <w:pPr>
        <w:spacing w:line="360" w:lineRule="auto"/>
        <w:contextualSpacing/>
        <w:jc w:val="center"/>
        <w:rPr>
          <w:rFonts w:ascii="Sylfaen" w:hAnsi="Sylfaen"/>
          <w:szCs w:val="24"/>
          <w:lang w:val="ka-GE"/>
        </w:rPr>
      </w:pPr>
      <w:r w:rsidRPr="00FB15A5">
        <w:rPr>
          <w:rFonts w:ascii="Sylfaen" w:hAnsi="Sylfaen"/>
          <w:szCs w:val="24"/>
          <w:lang w:val="ka-GE"/>
        </w:rPr>
        <w:t>ნახ</w:t>
      </w:r>
      <w:r w:rsidR="00616105" w:rsidRPr="00FB15A5">
        <w:rPr>
          <w:rFonts w:ascii="Sylfaen" w:hAnsi="Sylfaen"/>
          <w:szCs w:val="24"/>
          <w:lang w:val="ka-GE"/>
        </w:rPr>
        <w:t xml:space="preserve">ატი </w:t>
      </w:r>
      <w:r w:rsidRPr="00FB15A5">
        <w:rPr>
          <w:rFonts w:ascii="Sylfaen" w:hAnsi="Sylfaen"/>
          <w:szCs w:val="24"/>
          <w:lang w:val="ka-GE"/>
        </w:rPr>
        <w:t>1</w:t>
      </w:r>
    </w:p>
    <w:p w:rsidR="00655FE5" w:rsidRPr="003C06B2" w:rsidRDefault="00FC694A" w:rsidP="0055233E">
      <w:pPr>
        <w:spacing w:line="360" w:lineRule="auto"/>
        <w:contextualSpacing/>
        <w:jc w:val="center"/>
        <w:rPr>
          <w:rFonts w:ascii="Sylfaen" w:hAnsi="Sylfaen"/>
          <w:sz w:val="24"/>
          <w:szCs w:val="24"/>
          <w:lang w:val="ka-GE"/>
        </w:rPr>
      </w:pPr>
      <w:r>
        <w:rPr>
          <w:noProof/>
          <w:lang w:val="ka-GE" w:eastAsia="ka-GE"/>
        </w:rPr>
        <w:drawing>
          <wp:inline distT="0" distB="0" distL="0" distR="0" wp14:anchorId="505FE71B" wp14:editId="0A31C736">
            <wp:extent cx="2998382" cy="1556704"/>
            <wp:effectExtent l="0" t="0" r="0" b="571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10241" cy="156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2E6" w:rsidRPr="000B73C6" w:rsidRDefault="004E32E6" w:rsidP="004C2A30">
      <w:pPr>
        <w:spacing w:line="360" w:lineRule="auto"/>
        <w:ind w:right="-20"/>
        <w:jc w:val="both"/>
        <w:rPr>
          <w:rFonts w:ascii="Sylfaen" w:eastAsia="Sylfaen" w:hAnsi="Sylfaen" w:cs="Sylfaen"/>
          <w:color w:val="1F487C"/>
          <w:spacing w:val="12"/>
          <w:sz w:val="24"/>
          <w:szCs w:val="24"/>
        </w:rPr>
      </w:pPr>
      <w:r w:rsidRPr="000B73C6">
        <w:rPr>
          <w:rFonts w:ascii="Sylfaen" w:eastAsia="Sylfaen" w:hAnsi="Sylfaen" w:cs="Sylfaen"/>
          <w:color w:val="1F487C"/>
          <w:spacing w:val="1"/>
          <w:position w:val="1"/>
          <w:sz w:val="24"/>
          <w:szCs w:val="24"/>
        </w:rPr>
        <w:t>ნ</w:t>
      </w:r>
      <w:r w:rsidRPr="000B73C6">
        <w:rPr>
          <w:rFonts w:ascii="Sylfaen" w:eastAsia="Sylfaen" w:hAnsi="Sylfaen" w:cs="Sylfaen"/>
          <w:color w:val="1F487C"/>
          <w:position w:val="1"/>
          <w:sz w:val="24"/>
          <w:szCs w:val="24"/>
        </w:rPr>
        <w:t>ე</w:t>
      </w:r>
      <w:r w:rsidRPr="000B73C6">
        <w:rPr>
          <w:rFonts w:ascii="Sylfaen" w:eastAsia="Sylfaen" w:hAnsi="Sylfaen" w:cs="Sylfaen"/>
          <w:color w:val="1F487C"/>
          <w:spacing w:val="-2"/>
          <w:position w:val="1"/>
          <w:sz w:val="24"/>
          <w:szCs w:val="24"/>
        </w:rPr>
        <w:t>ბ</w:t>
      </w:r>
      <w:r w:rsidRPr="000B73C6">
        <w:rPr>
          <w:rFonts w:ascii="Sylfaen" w:eastAsia="Sylfaen" w:hAnsi="Sylfaen" w:cs="Sylfaen"/>
          <w:color w:val="1F487C"/>
          <w:position w:val="1"/>
          <w:sz w:val="24"/>
          <w:szCs w:val="24"/>
        </w:rPr>
        <w:t>ის</w:t>
      </w:r>
      <w:r w:rsidRPr="000B73C6">
        <w:rPr>
          <w:rFonts w:ascii="Sylfaen" w:eastAsia="Sylfaen" w:hAnsi="Sylfaen" w:cs="Sylfaen"/>
          <w:color w:val="1F487C"/>
          <w:spacing w:val="-1"/>
          <w:position w:val="1"/>
          <w:sz w:val="24"/>
          <w:szCs w:val="24"/>
        </w:rPr>
        <w:t>მ</w:t>
      </w:r>
      <w:r w:rsidRPr="000B73C6">
        <w:rPr>
          <w:rFonts w:ascii="Sylfaen" w:eastAsia="Sylfaen" w:hAnsi="Sylfaen" w:cs="Sylfaen"/>
          <w:color w:val="1F487C"/>
          <w:position w:val="1"/>
          <w:sz w:val="24"/>
          <w:szCs w:val="24"/>
        </w:rPr>
        <w:t>იე</w:t>
      </w:r>
      <w:r w:rsidRPr="000B73C6">
        <w:rPr>
          <w:rFonts w:ascii="Sylfaen" w:eastAsia="Sylfaen" w:hAnsi="Sylfaen" w:cs="Sylfaen"/>
          <w:color w:val="1F487C"/>
          <w:spacing w:val="-1"/>
          <w:position w:val="1"/>
          <w:sz w:val="24"/>
          <w:szCs w:val="24"/>
        </w:rPr>
        <w:t>რ</w:t>
      </w:r>
      <w:r w:rsidRPr="000B73C6">
        <w:rPr>
          <w:rFonts w:ascii="Sylfaen" w:eastAsia="Sylfaen" w:hAnsi="Sylfaen" w:cs="Sylfaen"/>
          <w:color w:val="1F487C"/>
          <w:position w:val="1"/>
          <w:sz w:val="24"/>
          <w:szCs w:val="24"/>
        </w:rPr>
        <w:t>ი</w:t>
      </w:r>
      <w:r w:rsidR="00FB3A67">
        <w:rPr>
          <w:rFonts w:ascii="Sylfaen" w:eastAsia="Sylfaen" w:hAnsi="Sylfaen" w:cs="Sylfaen"/>
          <w:color w:val="1F487C"/>
          <w:position w:val="1"/>
          <w:sz w:val="24"/>
          <w:szCs w:val="24"/>
          <w:lang w:val="ka-GE"/>
        </w:rPr>
        <w:t xml:space="preserve"> </w:t>
      </w:r>
      <w:r w:rsidRPr="000B73C6">
        <w:rPr>
          <w:rFonts w:ascii="Sylfaen" w:eastAsia="Sylfaen" w:hAnsi="Sylfaen" w:cs="Sylfaen"/>
          <w:color w:val="1F487C"/>
          <w:spacing w:val="-1"/>
          <w:position w:val="1"/>
          <w:sz w:val="24"/>
          <w:szCs w:val="24"/>
        </w:rPr>
        <w:t>დ</w:t>
      </w:r>
      <w:r w:rsidRPr="000B73C6">
        <w:rPr>
          <w:rFonts w:ascii="Sylfaen" w:eastAsia="Sylfaen" w:hAnsi="Sylfaen" w:cs="Sylfaen"/>
          <w:color w:val="1F487C"/>
          <w:spacing w:val="1"/>
          <w:position w:val="1"/>
          <w:sz w:val="24"/>
          <w:szCs w:val="24"/>
        </w:rPr>
        <w:t>ონ</w:t>
      </w:r>
      <w:r w:rsidRPr="000B73C6">
        <w:rPr>
          <w:rFonts w:ascii="Sylfaen" w:eastAsia="Sylfaen" w:hAnsi="Sylfaen" w:cs="Sylfaen"/>
          <w:color w:val="1F487C"/>
          <w:position w:val="1"/>
          <w:sz w:val="24"/>
          <w:szCs w:val="24"/>
        </w:rPr>
        <w:t>ის</w:t>
      </w:r>
      <w:r w:rsidR="00FB3A67">
        <w:rPr>
          <w:rFonts w:ascii="Sylfaen" w:eastAsia="Sylfaen" w:hAnsi="Sylfaen" w:cs="Sylfaen"/>
          <w:color w:val="1F487C"/>
          <w:position w:val="1"/>
          <w:sz w:val="24"/>
          <w:szCs w:val="24"/>
          <w:lang w:val="ka-GE"/>
        </w:rPr>
        <w:t xml:space="preserve"> </w:t>
      </w:r>
      <w:r w:rsidRPr="000B73C6">
        <w:rPr>
          <w:rFonts w:ascii="Sylfaen" w:eastAsia="Sylfaen" w:hAnsi="Sylfaen" w:cs="Sylfaen"/>
          <w:color w:val="1F487C"/>
          <w:spacing w:val="-1"/>
          <w:position w:val="1"/>
          <w:sz w:val="24"/>
          <w:szCs w:val="24"/>
        </w:rPr>
        <w:t>მ</w:t>
      </w:r>
      <w:r w:rsidRPr="000B73C6">
        <w:rPr>
          <w:rFonts w:ascii="Sylfaen" w:eastAsia="Sylfaen" w:hAnsi="Sylfaen" w:cs="Sylfaen"/>
          <w:color w:val="1F487C"/>
          <w:spacing w:val="1"/>
          <w:position w:val="1"/>
          <w:sz w:val="24"/>
          <w:szCs w:val="24"/>
        </w:rPr>
        <w:t>ო</w:t>
      </w:r>
      <w:r w:rsidRPr="000B73C6">
        <w:rPr>
          <w:rFonts w:ascii="Sylfaen" w:eastAsia="Sylfaen" w:hAnsi="Sylfaen" w:cs="Sylfaen"/>
          <w:color w:val="1F487C"/>
          <w:spacing w:val="-1"/>
          <w:position w:val="1"/>
          <w:sz w:val="24"/>
          <w:szCs w:val="24"/>
        </w:rPr>
        <w:t>მ</w:t>
      </w:r>
      <w:r w:rsidRPr="000B73C6">
        <w:rPr>
          <w:rFonts w:ascii="Sylfaen" w:eastAsia="Sylfaen" w:hAnsi="Sylfaen" w:cs="Sylfaen"/>
          <w:color w:val="1F487C"/>
          <w:position w:val="1"/>
          <w:sz w:val="24"/>
          <w:szCs w:val="24"/>
        </w:rPr>
        <w:t>ხ</w:t>
      </w:r>
      <w:r w:rsidRPr="000B73C6">
        <w:rPr>
          <w:rFonts w:ascii="Sylfaen" w:eastAsia="Sylfaen" w:hAnsi="Sylfaen" w:cs="Sylfaen"/>
          <w:color w:val="1F487C"/>
          <w:spacing w:val="-2"/>
          <w:position w:val="1"/>
          <w:sz w:val="24"/>
          <w:szCs w:val="24"/>
        </w:rPr>
        <w:t>მ</w:t>
      </w:r>
      <w:r w:rsidRPr="000B73C6">
        <w:rPr>
          <w:rFonts w:ascii="Sylfaen" w:eastAsia="Sylfaen" w:hAnsi="Sylfaen" w:cs="Sylfaen"/>
          <w:color w:val="1F487C"/>
          <w:spacing w:val="1"/>
          <w:position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pacing w:val="-1"/>
          <w:position w:val="1"/>
          <w:sz w:val="24"/>
          <w:szCs w:val="24"/>
        </w:rPr>
        <w:t>რ</w:t>
      </w:r>
      <w:r w:rsidRPr="000B73C6">
        <w:rPr>
          <w:rFonts w:ascii="Sylfaen" w:eastAsia="Sylfaen" w:hAnsi="Sylfaen" w:cs="Sylfaen"/>
          <w:color w:val="1F487C"/>
          <w:spacing w:val="1"/>
          <w:position w:val="1"/>
          <w:sz w:val="24"/>
          <w:szCs w:val="24"/>
        </w:rPr>
        <w:t>ე</w:t>
      </w:r>
      <w:r w:rsidRPr="000B73C6">
        <w:rPr>
          <w:rFonts w:ascii="Sylfaen" w:eastAsia="Sylfaen" w:hAnsi="Sylfaen" w:cs="Sylfaen"/>
          <w:color w:val="1F487C"/>
          <w:spacing w:val="-1"/>
          <w:position w:val="1"/>
          <w:sz w:val="24"/>
          <w:szCs w:val="24"/>
        </w:rPr>
        <w:t>ბ</w:t>
      </w:r>
      <w:r w:rsidRPr="000B73C6">
        <w:rPr>
          <w:rFonts w:ascii="Sylfaen" w:eastAsia="Sylfaen" w:hAnsi="Sylfaen" w:cs="Sylfaen"/>
          <w:color w:val="1F487C"/>
          <w:position w:val="1"/>
          <w:sz w:val="24"/>
          <w:szCs w:val="24"/>
        </w:rPr>
        <w:t>ელ</w:t>
      </w:r>
      <w:r w:rsidRPr="000B73C6">
        <w:rPr>
          <w:rFonts w:ascii="Sylfaen" w:eastAsia="Sylfaen" w:hAnsi="Sylfaen" w:cs="Sylfaen"/>
          <w:color w:val="1F487C"/>
          <w:spacing w:val="1"/>
          <w:position w:val="1"/>
          <w:sz w:val="24"/>
          <w:szCs w:val="24"/>
        </w:rPr>
        <w:t>ს</w:t>
      </w:r>
      <w:r w:rsidR="00FB3A67">
        <w:rPr>
          <w:rFonts w:ascii="Sylfaen" w:eastAsia="Sylfaen" w:hAnsi="Sylfaen" w:cs="Sylfaen"/>
          <w:color w:val="1F487C"/>
          <w:spacing w:val="1"/>
          <w:position w:val="1"/>
          <w:sz w:val="24"/>
          <w:szCs w:val="24"/>
          <w:lang w:val="ka-GE"/>
        </w:rPr>
        <w:t xml:space="preserve"> 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აქ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ვს</w:t>
      </w:r>
      <w:r w:rsidR="00FB3A67">
        <w:rPr>
          <w:rFonts w:ascii="Sylfaen" w:eastAsia="Sylfaen" w:hAnsi="Sylfaen" w:cs="Sylfaen"/>
          <w:color w:val="1F487C"/>
          <w:sz w:val="24"/>
          <w:szCs w:val="24"/>
          <w:lang w:val="ka-GE"/>
        </w:rPr>
        <w:t xml:space="preserve"> </w:t>
      </w:r>
      <w:r w:rsidRPr="000B73C6">
        <w:rPr>
          <w:rFonts w:ascii="Sylfaen" w:eastAsia="Sylfaen" w:hAnsi="Sylfaen" w:cs="Sylfaen"/>
          <w:color w:val="1F487C"/>
          <w:spacing w:val="-3"/>
          <w:sz w:val="24"/>
          <w:szCs w:val="24"/>
        </w:rPr>
        <w:t>ს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შუ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ლ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ე</w:t>
      </w:r>
      <w:r w:rsidRPr="000B73C6">
        <w:rPr>
          <w:rFonts w:ascii="Sylfaen" w:eastAsia="Sylfaen" w:hAnsi="Sylfaen" w:cs="Sylfaen"/>
          <w:color w:val="1F487C"/>
          <w:spacing w:val="-2"/>
          <w:sz w:val="24"/>
          <w:szCs w:val="24"/>
        </w:rPr>
        <w:t>ბ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ა</w:t>
      </w:r>
      <w:r w:rsidR="00FB3A67">
        <w:rPr>
          <w:rFonts w:ascii="Sylfaen" w:eastAsia="Sylfaen" w:hAnsi="Sylfaen" w:cs="Sylfaen"/>
          <w:color w:val="1F487C"/>
          <w:sz w:val="24"/>
          <w:szCs w:val="24"/>
          <w:lang w:val="ka-GE"/>
        </w:rPr>
        <w:t xml:space="preserve"> 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შ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ეც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ვა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ლო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ს</w:t>
      </w:r>
      <w:r w:rsidR="00FB3A67">
        <w:rPr>
          <w:rFonts w:ascii="Sylfaen" w:eastAsia="Sylfaen" w:hAnsi="Sylfaen" w:cs="Sylfaen"/>
          <w:color w:val="1F487C"/>
          <w:sz w:val="24"/>
          <w:szCs w:val="24"/>
          <w:lang w:val="ka-GE"/>
        </w:rPr>
        <w:t xml:space="preserve"> </w:t>
      </w:r>
      <w:r w:rsidRPr="000B73C6">
        <w:rPr>
          <w:rFonts w:ascii="Sylfaen" w:eastAsia="Sylfaen" w:hAnsi="Sylfaen" w:cs="Sylfaen"/>
          <w:color w:val="1F487C"/>
          <w:spacing w:val="-3"/>
          <w:sz w:val="24"/>
          <w:szCs w:val="24"/>
        </w:rPr>
        <w:t>პ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ოლ</w:t>
      </w:r>
      <w:r w:rsidRPr="000B73C6">
        <w:rPr>
          <w:rFonts w:ascii="Sylfaen" w:eastAsia="Sylfaen" w:hAnsi="Sylfaen" w:cs="Sylfaen"/>
          <w:color w:val="1F487C"/>
          <w:spacing w:val="2"/>
          <w:sz w:val="24"/>
          <w:szCs w:val="24"/>
        </w:rPr>
        <w:t>ი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,</w:t>
      </w:r>
      <w:r w:rsidR="00FB3A67">
        <w:rPr>
          <w:rFonts w:ascii="Sylfaen" w:eastAsia="Sylfaen" w:hAnsi="Sylfaen" w:cs="Sylfaen"/>
          <w:color w:val="1F487C"/>
          <w:sz w:val="24"/>
          <w:szCs w:val="24"/>
          <w:lang w:val="ka-GE"/>
        </w:rPr>
        <w:t xml:space="preserve"> 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ის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თ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ვი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ს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ც</w:t>
      </w:r>
      <w:r w:rsidR="00FB3A67">
        <w:rPr>
          <w:rFonts w:ascii="Sylfaen" w:eastAsia="Sylfaen" w:hAnsi="Sylfaen" w:cs="Sylfaen"/>
          <w:color w:val="1F487C"/>
          <w:sz w:val="24"/>
          <w:szCs w:val="24"/>
          <w:lang w:val="ka-GE"/>
        </w:rPr>
        <w:t xml:space="preserve"> 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იგი</w:t>
      </w:r>
      <w:r w:rsidR="00FB3A67">
        <w:rPr>
          <w:rFonts w:ascii="Sylfaen" w:eastAsia="Sylfaen" w:hAnsi="Sylfaen" w:cs="Sylfaen"/>
          <w:color w:val="1F487C"/>
          <w:sz w:val="24"/>
          <w:szCs w:val="24"/>
          <w:lang w:val="ka-GE"/>
        </w:rPr>
        <w:t xml:space="preserve"> 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გ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დ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ის</w:t>
      </w:r>
      <w:r w:rsidR="00FB3A67">
        <w:rPr>
          <w:rFonts w:ascii="Sylfaen" w:eastAsia="Sylfaen" w:hAnsi="Sylfaen" w:cs="Sylfaen"/>
          <w:color w:val="1F487C"/>
          <w:sz w:val="24"/>
          <w:szCs w:val="24"/>
          <w:lang w:val="ka-GE"/>
        </w:rPr>
        <w:t xml:space="preserve"> 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შ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ემდ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ე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გ</w:t>
      </w:r>
      <w:r w:rsidR="00FB3A67">
        <w:rPr>
          <w:rFonts w:ascii="Sylfaen" w:eastAsia="Sylfaen" w:hAnsi="Sylfaen" w:cs="Sylfaen"/>
          <w:color w:val="1F487C"/>
          <w:sz w:val="24"/>
          <w:szCs w:val="24"/>
          <w:lang w:val="ka-GE"/>
        </w:rPr>
        <w:t xml:space="preserve"> 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გ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ზ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ს:</w:t>
      </w:r>
    </w:p>
    <w:p w:rsidR="004E32E6" w:rsidRPr="000B73C6" w:rsidRDefault="004E32E6" w:rsidP="004C2A30">
      <w:pPr>
        <w:spacing w:line="360" w:lineRule="auto"/>
        <w:jc w:val="both"/>
        <w:rPr>
          <w:sz w:val="10"/>
          <w:szCs w:val="10"/>
        </w:rPr>
      </w:pPr>
    </w:p>
    <w:p w:rsidR="0058578C" w:rsidRDefault="005337C9" w:rsidP="004C2A30">
      <w:pPr>
        <w:spacing w:line="360" w:lineRule="auto"/>
        <w:ind w:right="305"/>
        <w:jc w:val="both"/>
        <w:rPr>
          <w:rFonts w:ascii="Sylfaen" w:eastAsia="Sylfaen" w:hAnsi="Sylfaen" w:cs="Sylfaen"/>
          <w:color w:val="1F487C"/>
          <w:sz w:val="24"/>
          <w:szCs w:val="24"/>
          <w:lang w:val="ka-GE"/>
        </w:rPr>
      </w:pPr>
      <w:r>
        <w:rPr>
          <w:noProof/>
          <w:lang w:val="ka-GE" w:eastAsia="ka-GE"/>
        </w:rPr>
        <w:drawing>
          <wp:inline distT="0" distB="0" distL="0" distR="0" wp14:anchorId="3E3EB4FF" wp14:editId="06B268B7">
            <wp:extent cx="326226" cy="287079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9711" cy="290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393E">
        <w:rPr>
          <w:rFonts w:ascii="Sylfaen" w:eastAsia="Sylfaen" w:hAnsi="Sylfaen" w:cs="Sylfaen"/>
          <w:color w:val="1F487C"/>
          <w:spacing w:val="-1"/>
          <w:sz w:val="24"/>
          <w:szCs w:val="24"/>
        </w:rPr>
        <w:t xml:space="preserve"> </w:t>
      </w:r>
      <w:r w:rsidR="004E32E6" w:rsidRPr="005337C9">
        <w:rPr>
          <w:rFonts w:ascii="Sylfaen" w:eastAsia="Sylfaen" w:hAnsi="Sylfaen" w:cs="Sylfaen"/>
          <w:color w:val="1F487C"/>
          <w:spacing w:val="-1"/>
          <w:sz w:val="24"/>
          <w:szCs w:val="24"/>
        </w:rPr>
        <w:t>ღ</w:t>
      </w:r>
      <w:r w:rsidR="004E32E6" w:rsidRPr="005337C9">
        <w:rPr>
          <w:rFonts w:ascii="Sylfaen" w:eastAsia="Sylfaen" w:hAnsi="Sylfaen" w:cs="Sylfaen"/>
          <w:color w:val="1F487C"/>
          <w:sz w:val="24"/>
          <w:szCs w:val="24"/>
        </w:rPr>
        <w:t>ი</w:t>
      </w:r>
      <w:r w:rsidR="004E32E6" w:rsidRPr="005337C9">
        <w:rPr>
          <w:rFonts w:ascii="Sylfaen" w:eastAsia="Sylfaen" w:hAnsi="Sylfaen" w:cs="Sylfaen"/>
          <w:color w:val="1F487C"/>
          <w:spacing w:val="1"/>
          <w:sz w:val="24"/>
          <w:szCs w:val="24"/>
        </w:rPr>
        <w:t>ლა</w:t>
      </w:r>
      <w:r w:rsidR="004E32E6" w:rsidRPr="005337C9">
        <w:rPr>
          <w:rFonts w:ascii="Sylfaen" w:eastAsia="Sylfaen" w:hAnsi="Sylfaen" w:cs="Sylfaen"/>
          <w:color w:val="1F487C"/>
          <w:sz w:val="24"/>
          <w:szCs w:val="24"/>
        </w:rPr>
        <w:t>კზე</w:t>
      </w:r>
      <w:r w:rsidR="00C3393E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r w:rsidR="004E32E6" w:rsidRPr="005337C9">
        <w:rPr>
          <w:rFonts w:ascii="Sylfaen" w:eastAsia="Sylfaen" w:hAnsi="Sylfaen" w:cs="Sylfaen"/>
          <w:color w:val="1F487C"/>
          <w:spacing w:val="-1"/>
          <w:sz w:val="24"/>
          <w:szCs w:val="24"/>
        </w:rPr>
        <w:t>დ</w:t>
      </w:r>
      <w:r w:rsidR="004E32E6" w:rsidRPr="005337C9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="004E32E6" w:rsidRPr="005337C9">
        <w:rPr>
          <w:rFonts w:ascii="Sylfaen" w:eastAsia="Sylfaen" w:hAnsi="Sylfaen" w:cs="Sylfaen"/>
          <w:color w:val="1F487C"/>
          <w:spacing w:val="-1"/>
          <w:sz w:val="24"/>
          <w:szCs w:val="24"/>
        </w:rPr>
        <w:t>ჭ</w:t>
      </w:r>
      <w:r w:rsidR="004E32E6" w:rsidRPr="005337C9">
        <w:rPr>
          <w:rFonts w:ascii="Sylfaen" w:eastAsia="Sylfaen" w:hAnsi="Sylfaen" w:cs="Sylfaen"/>
          <w:color w:val="1F487C"/>
          <w:sz w:val="24"/>
          <w:szCs w:val="24"/>
        </w:rPr>
        <w:t>ე</w:t>
      </w:r>
      <w:r w:rsidR="004E32E6" w:rsidRPr="005337C9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="004E32E6" w:rsidRPr="005337C9">
        <w:rPr>
          <w:rFonts w:ascii="Sylfaen" w:eastAsia="Sylfaen" w:hAnsi="Sylfaen" w:cs="Sylfaen"/>
          <w:color w:val="1F487C"/>
          <w:sz w:val="24"/>
          <w:szCs w:val="24"/>
        </w:rPr>
        <w:t>ით</w:t>
      </w:r>
      <w:r w:rsidR="00C3393E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r w:rsidR="004E32E6" w:rsidRPr="005337C9">
        <w:rPr>
          <w:rFonts w:ascii="Sylfaen" w:eastAsia="Sylfaen" w:hAnsi="Sylfaen" w:cs="Sylfaen"/>
          <w:color w:val="1F487C"/>
          <w:sz w:val="24"/>
          <w:szCs w:val="24"/>
        </w:rPr>
        <w:t>იხ</w:t>
      </w:r>
      <w:r w:rsidR="004E32E6" w:rsidRPr="005337C9">
        <w:rPr>
          <w:rFonts w:ascii="Sylfaen" w:eastAsia="Sylfaen" w:hAnsi="Sylfaen" w:cs="Sylfaen"/>
          <w:color w:val="1F487C"/>
          <w:spacing w:val="-1"/>
          <w:sz w:val="24"/>
          <w:szCs w:val="24"/>
        </w:rPr>
        <w:t>ს</w:t>
      </w:r>
      <w:r w:rsidR="004E32E6" w:rsidRPr="005337C9">
        <w:rPr>
          <w:rFonts w:ascii="Sylfaen" w:eastAsia="Sylfaen" w:hAnsi="Sylfaen" w:cs="Sylfaen"/>
          <w:color w:val="1F487C"/>
          <w:spacing w:val="1"/>
          <w:sz w:val="24"/>
          <w:szCs w:val="24"/>
        </w:rPr>
        <w:t>ნ</w:t>
      </w:r>
      <w:r w:rsidR="004E32E6" w:rsidRPr="005337C9">
        <w:rPr>
          <w:rFonts w:ascii="Sylfaen" w:eastAsia="Sylfaen" w:hAnsi="Sylfaen" w:cs="Sylfaen"/>
          <w:color w:val="1F487C"/>
          <w:sz w:val="24"/>
          <w:szCs w:val="24"/>
        </w:rPr>
        <w:t>ე</w:t>
      </w:r>
      <w:r w:rsidR="004E32E6" w:rsidRPr="005337C9">
        <w:rPr>
          <w:rFonts w:ascii="Sylfaen" w:eastAsia="Sylfaen" w:hAnsi="Sylfaen" w:cs="Sylfaen"/>
          <w:color w:val="1F487C"/>
          <w:spacing w:val="-2"/>
          <w:sz w:val="24"/>
          <w:szCs w:val="24"/>
        </w:rPr>
        <w:t>ბ</w:t>
      </w:r>
      <w:r w:rsidR="004E32E6" w:rsidRPr="005337C9">
        <w:rPr>
          <w:rFonts w:ascii="Sylfaen" w:eastAsia="Sylfaen" w:hAnsi="Sylfaen" w:cs="Sylfaen"/>
          <w:color w:val="1F487C"/>
          <w:sz w:val="24"/>
          <w:szCs w:val="24"/>
        </w:rPr>
        <w:t>ა</w:t>
      </w:r>
      <w:r w:rsidR="00C3393E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r w:rsidR="004E32E6" w:rsidRPr="005337C9">
        <w:rPr>
          <w:rFonts w:ascii="Sylfaen" w:eastAsia="Sylfaen" w:hAnsi="Sylfaen" w:cs="Sylfaen"/>
          <w:color w:val="1F487C"/>
          <w:spacing w:val="-1"/>
          <w:sz w:val="24"/>
          <w:szCs w:val="24"/>
        </w:rPr>
        <w:t>პ</w:t>
      </w:r>
      <w:r w:rsidR="004E32E6" w:rsidRPr="005337C9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="004E32E6" w:rsidRPr="005337C9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="004E32E6" w:rsidRPr="005337C9">
        <w:rPr>
          <w:rFonts w:ascii="Sylfaen" w:eastAsia="Sylfaen" w:hAnsi="Sylfaen" w:cs="Sylfaen"/>
          <w:color w:val="1F487C"/>
          <w:spacing w:val="1"/>
          <w:sz w:val="24"/>
          <w:szCs w:val="24"/>
        </w:rPr>
        <w:t>ოლი</w:t>
      </w:r>
      <w:r w:rsidR="004E32E6" w:rsidRPr="005337C9">
        <w:rPr>
          <w:rFonts w:ascii="Sylfaen" w:eastAsia="Sylfaen" w:hAnsi="Sylfaen" w:cs="Sylfaen"/>
          <w:color w:val="1F487C"/>
          <w:sz w:val="24"/>
          <w:szCs w:val="24"/>
        </w:rPr>
        <w:t>ს</w:t>
      </w:r>
      <w:r w:rsidR="00C3393E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r w:rsidR="004E32E6" w:rsidRPr="005337C9">
        <w:rPr>
          <w:rFonts w:ascii="Sylfaen" w:eastAsia="Sylfaen" w:hAnsi="Sylfaen" w:cs="Sylfaen"/>
          <w:color w:val="1F487C"/>
          <w:sz w:val="24"/>
          <w:szCs w:val="24"/>
        </w:rPr>
        <w:t>შ</w:t>
      </w:r>
      <w:r w:rsidR="004E32E6" w:rsidRPr="005337C9">
        <w:rPr>
          <w:rFonts w:ascii="Sylfaen" w:eastAsia="Sylfaen" w:hAnsi="Sylfaen" w:cs="Sylfaen"/>
          <w:color w:val="1F487C"/>
          <w:spacing w:val="-1"/>
          <w:sz w:val="24"/>
          <w:szCs w:val="24"/>
        </w:rPr>
        <w:t>ეც</w:t>
      </w:r>
      <w:r w:rsidR="004E32E6" w:rsidRPr="005337C9">
        <w:rPr>
          <w:rFonts w:ascii="Sylfaen" w:eastAsia="Sylfaen" w:hAnsi="Sylfaen" w:cs="Sylfaen"/>
          <w:color w:val="1F487C"/>
          <w:sz w:val="24"/>
          <w:szCs w:val="24"/>
        </w:rPr>
        <w:t>ვლ</w:t>
      </w:r>
      <w:r w:rsidR="004E32E6" w:rsidRPr="005337C9">
        <w:rPr>
          <w:rFonts w:ascii="Sylfaen" w:eastAsia="Sylfaen" w:hAnsi="Sylfaen" w:cs="Sylfaen"/>
          <w:color w:val="1F487C"/>
          <w:spacing w:val="1"/>
          <w:sz w:val="24"/>
          <w:szCs w:val="24"/>
        </w:rPr>
        <w:t>ი</w:t>
      </w:r>
      <w:r w:rsidR="004E32E6" w:rsidRPr="005337C9">
        <w:rPr>
          <w:rFonts w:ascii="Sylfaen" w:eastAsia="Sylfaen" w:hAnsi="Sylfaen" w:cs="Sylfaen"/>
          <w:color w:val="1F487C"/>
          <w:sz w:val="24"/>
          <w:szCs w:val="24"/>
        </w:rPr>
        <w:t>ს</w:t>
      </w:r>
      <w:r w:rsidR="00C3393E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r w:rsidR="004E32E6" w:rsidRPr="005337C9">
        <w:rPr>
          <w:rFonts w:ascii="Sylfaen" w:eastAsia="Sylfaen" w:hAnsi="Sylfaen" w:cs="Sylfaen"/>
          <w:color w:val="1F487C"/>
          <w:spacing w:val="-1"/>
          <w:sz w:val="24"/>
          <w:szCs w:val="24"/>
        </w:rPr>
        <w:t>ფ</w:t>
      </w:r>
      <w:r w:rsidR="004E32E6" w:rsidRPr="005337C9">
        <w:rPr>
          <w:rFonts w:ascii="Sylfaen" w:eastAsia="Sylfaen" w:hAnsi="Sylfaen" w:cs="Sylfaen"/>
          <w:color w:val="1F487C"/>
          <w:spacing w:val="1"/>
          <w:sz w:val="24"/>
          <w:szCs w:val="24"/>
        </w:rPr>
        <w:t>ან</w:t>
      </w:r>
      <w:r w:rsidR="004E32E6" w:rsidRPr="005337C9">
        <w:rPr>
          <w:rFonts w:ascii="Sylfaen" w:eastAsia="Sylfaen" w:hAnsi="Sylfaen" w:cs="Sylfaen"/>
          <w:color w:val="1F487C"/>
          <w:sz w:val="24"/>
          <w:szCs w:val="24"/>
        </w:rPr>
        <w:t>ჯ</w:t>
      </w:r>
      <w:r w:rsidR="004E32E6" w:rsidRPr="005337C9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="004E32E6" w:rsidRPr="005337C9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="004E32E6" w:rsidRPr="005337C9">
        <w:rPr>
          <w:rFonts w:ascii="Sylfaen" w:eastAsia="Sylfaen" w:hAnsi="Sylfaen" w:cs="Sylfaen"/>
          <w:color w:val="1F487C"/>
          <w:spacing w:val="2"/>
          <w:sz w:val="24"/>
          <w:szCs w:val="24"/>
        </w:rPr>
        <w:t>ა</w:t>
      </w:r>
      <w:r w:rsidR="004E32E6" w:rsidRPr="005337C9">
        <w:rPr>
          <w:rFonts w:ascii="Sylfaen" w:eastAsia="Sylfaen" w:hAnsi="Sylfaen" w:cs="Sylfaen"/>
          <w:color w:val="1F487C"/>
          <w:sz w:val="24"/>
          <w:szCs w:val="24"/>
        </w:rPr>
        <w:t xml:space="preserve">, </w:t>
      </w:r>
      <w:r w:rsidR="004E32E6" w:rsidRPr="005337C9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="004E32E6" w:rsidRPr="005337C9">
        <w:rPr>
          <w:rFonts w:ascii="Sylfaen" w:eastAsia="Sylfaen" w:hAnsi="Sylfaen" w:cs="Sylfaen"/>
          <w:color w:val="1F487C"/>
          <w:spacing w:val="-3"/>
          <w:sz w:val="24"/>
          <w:szCs w:val="24"/>
        </w:rPr>
        <w:t>ხ</w:t>
      </w:r>
      <w:r w:rsidR="004E32E6" w:rsidRPr="005337C9">
        <w:rPr>
          <w:rFonts w:ascii="Sylfaen" w:eastAsia="Sylfaen" w:hAnsi="Sylfaen" w:cs="Sylfaen"/>
          <w:color w:val="1F487C"/>
          <w:spacing w:val="1"/>
          <w:sz w:val="24"/>
          <w:szCs w:val="24"/>
        </w:rPr>
        <w:t>ალ</w:t>
      </w:r>
      <w:r w:rsidR="004E32E6" w:rsidRPr="005337C9">
        <w:rPr>
          <w:rFonts w:ascii="Sylfaen" w:eastAsia="Sylfaen" w:hAnsi="Sylfaen" w:cs="Sylfaen"/>
          <w:color w:val="1F487C"/>
          <w:sz w:val="24"/>
          <w:szCs w:val="24"/>
        </w:rPr>
        <w:t>ი</w:t>
      </w:r>
      <w:r w:rsidR="00BA61DC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r w:rsidR="004E32E6" w:rsidRPr="005337C9">
        <w:rPr>
          <w:rFonts w:ascii="Sylfaen" w:eastAsia="Sylfaen" w:hAnsi="Sylfaen" w:cs="Sylfaen"/>
          <w:color w:val="1F487C"/>
          <w:spacing w:val="-1"/>
          <w:sz w:val="24"/>
          <w:szCs w:val="24"/>
        </w:rPr>
        <w:t>პ</w:t>
      </w:r>
      <w:r w:rsidR="004E32E6" w:rsidRPr="005337C9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="004E32E6" w:rsidRPr="005337C9">
        <w:rPr>
          <w:rFonts w:ascii="Sylfaen" w:eastAsia="Sylfaen" w:hAnsi="Sylfaen" w:cs="Sylfaen"/>
          <w:color w:val="1F487C"/>
          <w:spacing w:val="-1"/>
          <w:sz w:val="24"/>
          <w:szCs w:val="24"/>
        </w:rPr>
        <w:t>რო</w:t>
      </w:r>
      <w:r w:rsidR="004E32E6" w:rsidRPr="005337C9">
        <w:rPr>
          <w:rFonts w:ascii="Sylfaen" w:eastAsia="Sylfaen" w:hAnsi="Sylfaen" w:cs="Sylfaen"/>
          <w:color w:val="1F487C"/>
          <w:spacing w:val="1"/>
          <w:sz w:val="24"/>
          <w:szCs w:val="24"/>
        </w:rPr>
        <w:t>ლ</w:t>
      </w:r>
      <w:r w:rsidR="004E32E6" w:rsidRPr="005337C9">
        <w:rPr>
          <w:rFonts w:ascii="Sylfaen" w:eastAsia="Sylfaen" w:hAnsi="Sylfaen" w:cs="Sylfaen"/>
          <w:color w:val="1F487C"/>
          <w:sz w:val="24"/>
          <w:szCs w:val="24"/>
        </w:rPr>
        <w:t>ის</w:t>
      </w:r>
      <w:r w:rsidR="00BA61DC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r w:rsidR="004E32E6" w:rsidRPr="005337C9">
        <w:rPr>
          <w:rFonts w:ascii="Sylfaen" w:eastAsia="Sylfaen" w:hAnsi="Sylfaen" w:cs="Sylfaen"/>
          <w:color w:val="1F487C"/>
          <w:sz w:val="24"/>
          <w:szCs w:val="24"/>
        </w:rPr>
        <w:t>შ</w:t>
      </w:r>
      <w:r w:rsidR="004E32E6" w:rsidRPr="005337C9">
        <w:rPr>
          <w:rFonts w:ascii="Sylfaen" w:eastAsia="Sylfaen" w:hAnsi="Sylfaen" w:cs="Sylfaen"/>
          <w:color w:val="1F487C"/>
          <w:spacing w:val="-1"/>
          <w:sz w:val="24"/>
          <w:szCs w:val="24"/>
        </w:rPr>
        <w:t>ე</w:t>
      </w:r>
      <w:r w:rsidR="004E32E6" w:rsidRPr="005337C9">
        <w:rPr>
          <w:rFonts w:ascii="Sylfaen" w:eastAsia="Sylfaen" w:hAnsi="Sylfaen" w:cs="Sylfaen"/>
          <w:color w:val="1F487C"/>
          <w:sz w:val="24"/>
          <w:szCs w:val="24"/>
        </w:rPr>
        <w:t>ყვა</w:t>
      </w:r>
      <w:r w:rsidR="004E32E6" w:rsidRPr="005337C9">
        <w:rPr>
          <w:rFonts w:ascii="Sylfaen" w:eastAsia="Sylfaen" w:hAnsi="Sylfaen" w:cs="Sylfaen"/>
          <w:color w:val="1F487C"/>
          <w:spacing w:val="2"/>
          <w:sz w:val="24"/>
          <w:szCs w:val="24"/>
        </w:rPr>
        <w:t>ნ</w:t>
      </w:r>
      <w:r w:rsidR="004E32E6" w:rsidRPr="005337C9">
        <w:rPr>
          <w:rFonts w:ascii="Sylfaen" w:eastAsia="Sylfaen" w:hAnsi="Sylfaen" w:cs="Sylfaen"/>
          <w:color w:val="1F487C"/>
          <w:sz w:val="24"/>
          <w:szCs w:val="24"/>
        </w:rPr>
        <w:t>ისას</w:t>
      </w:r>
      <w:r w:rsidR="00BA61DC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r w:rsidR="004E32E6" w:rsidRPr="005337C9">
        <w:rPr>
          <w:rFonts w:ascii="Sylfaen" w:eastAsia="Sylfaen" w:hAnsi="Sylfaen" w:cs="Sylfaen"/>
          <w:color w:val="1F487C"/>
          <w:sz w:val="24"/>
          <w:szCs w:val="24"/>
        </w:rPr>
        <w:t>უ</w:t>
      </w:r>
      <w:r w:rsidR="004E32E6" w:rsidRPr="005337C9">
        <w:rPr>
          <w:rFonts w:ascii="Sylfaen" w:eastAsia="Sylfaen" w:hAnsi="Sylfaen" w:cs="Sylfaen"/>
          <w:color w:val="1F487C"/>
          <w:spacing w:val="1"/>
          <w:sz w:val="24"/>
          <w:szCs w:val="24"/>
        </w:rPr>
        <w:t>ნ</w:t>
      </w:r>
      <w:r w:rsidR="004E32E6" w:rsidRPr="005337C9">
        <w:rPr>
          <w:rFonts w:ascii="Sylfaen" w:eastAsia="Sylfaen" w:hAnsi="Sylfaen" w:cs="Sylfaen"/>
          <w:color w:val="1F487C"/>
          <w:spacing w:val="-1"/>
          <w:sz w:val="24"/>
          <w:szCs w:val="24"/>
        </w:rPr>
        <w:t>დ</w:t>
      </w:r>
      <w:r w:rsidR="004E32E6" w:rsidRPr="005337C9">
        <w:rPr>
          <w:rFonts w:ascii="Sylfaen" w:eastAsia="Sylfaen" w:hAnsi="Sylfaen" w:cs="Sylfaen"/>
          <w:color w:val="1F487C"/>
          <w:sz w:val="24"/>
          <w:szCs w:val="24"/>
        </w:rPr>
        <w:t>ა</w:t>
      </w:r>
      <w:r w:rsidR="00BA61DC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r w:rsidR="004E32E6" w:rsidRPr="005337C9">
        <w:rPr>
          <w:rFonts w:ascii="Sylfaen" w:eastAsia="Sylfaen" w:hAnsi="Sylfaen" w:cs="Sylfaen"/>
          <w:color w:val="1F487C"/>
          <w:spacing w:val="-1"/>
          <w:sz w:val="24"/>
          <w:szCs w:val="24"/>
        </w:rPr>
        <w:t>მ</w:t>
      </w:r>
      <w:r w:rsidR="004E32E6" w:rsidRPr="005337C9">
        <w:rPr>
          <w:rFonts w:ascii="Sylfaen" w:eastAsia="Sylfaen" w:hAnsi="Sylfaen" w:cs="Sylfaen"/>
          <w:color w:val="1F487C"/>
          <w:sz w:val="24"/>
          <w:szCs w:val="24"/>
        </w:rPr>
        <w:t>იე</w:t>
      </w:r>
      <w:r w:rsidR="004E32E6" w:rsidRPr="005337C9">
        <w:rPr>
          <w:rFonts w:ascii="Sylfaen" w:eastAsia="Sylfaen" w:hAnsi="Sylfaen" w:cs="Sylfaen"/>
          <w:color w:val="1F487C"/>
          <w:spacing w:val="-1"/>
          <w:sz w:val="24"/>
          <w:szCs w:val="24"/>
        </w:rPr>
        <w:t>თ</w:t>
      </w:r>
      <w:r w:rsidR="004E32E6" w:rsidRPr="005337C9">
        <w:rPr>
          <w:rFonts w:ascii="Sylfaen" w:eastAsia="Sylfaen" w:hAnsi="Sylfaen" w:cs="Sylfaen"/>
          <w:color w:val="1F487C"/>
          <w:sz w:val="24"/>
          <w:szCs w:val="24"/>
        </w:rPr>
        <w:t>ითოს</w:t>
      </w:r>
      <w:r w:rsidR="00BA61DC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r w:rsidR="004E32E6" w:rsidRPr="005337C9">
        <w:rPr>
          <w:rFonts w:ascii="Sylfaen" w:eastAsia="Sylfaen" w:hAnsi="Sylfaen" w:cs="Sylfaen"/>
          <w:color w:val="1F487C"/>
          <w:spacing w:val="-1"/>
          <w:sz w:val="24"/>
          <w:szCs w:val="24"/>
        </w:rPr>
        <w:t>მ</w:t>
      </w:r>
      <w:r w:rsidR="004E32E6" w:rsidRPr="005337C9">
        <w:rPr>
          <w:rFonts w:ascii="Sylfaen" w:eastAsia="Sylfaen" w:hAnsi="Sylfaen" w:cs="Sylfaen"/>
          <w:color w:val="1F487C"/>
          <w:spacing w:val="3"/>
          <w:sz w:val="24"/>
          <w:szCs w:val="24"/>
        </w:rPr>
        <w:t>ი</w:t>
      </w:r>
      <w:r w:rsidR="004E32E6" w:rsidRPr="005337C9">
        <w:rPr>
          <w:rFonts w:ascii="Sylfaen" w:eastAsia="Sylfaen" w:hAnsi="Sylfaen" w:cs="Sylfaen"/>
          <w:color w:val="1F487C"/>
          <w:spacing w:val="-1"/>
          <w:sz w:val="24"/>
          <w:szCs w:val="24"/>
        </w:rPr>
        <w:t>მდ</w:t>
      </w:r>
      <w:r w:rsidR="004E32E6" w:rsidRPr="005337C9">
        <w:rPr>
          <w:rFonts w:ascii="Sylfaen" w:eastAsia="Sylfaen" w:hAnsi="Sylfaen" w:cs="Sylfaen"/>
          <w:color w:val="1F487C"/>
          <w:sz w:val="24"/>
          <w:szCs w:val="24"/>
        </w:rPr>
        <w:t>ი</w:t>
      </w:r>
      <w:r w:rsidR="004E32E6" w:rsidRPr="005337C9">
        <w:rPr>
          <w:rFonts w:ascii="Sylfaen" w:eastAsia="Sylfaen" w:hAnsi="Sylfaen" w:cs="Sylfaen"/>
          <w:color w:val="1F487C"/>
          <w:spacing w:val="1"/>
          <w:sz w:val="24"/>
          <w:szCs w:val="24"/>
        </w:rPr>
        <w:t>ნა</w:t>
      </w:r>
      <w:r w:rsidR="004E32E6" w:rsidRPr="005337C9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="004E32E6" w:rsidRPr="005337C9">
        <w:rPr>
          <w:rFonts w:ascii="Sylfaen" w:eastAsia="Sylfaen" w:hAnsi="Sylfaen" w:cs="Sylfaen"/>
          <w:color w:val="1F487C"/>
          <w:sz w:val="24"/>
          <w:szCs w:val="24"/>
        </w:rPr>
        <w:t>ე</w:t>
      </w:r>
      <w:r w:rsidR="00BA61DC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r w:rsidR="004E32E6" w:rsidRPr="005337C9">
        <w:rPr>
          <w:rFonts w:ascii="Sylfaen" w:eastAsia="Sylfaen" w:hAnsi="Sylfaen" w:cs="Sylfaen"/>
          <w:color w:val="1F487C"/>
          <w:spacing w:val="-1"/>
          <w:sz w:val="24"/>
          <w:szCs w:val="24"/>
        </w:rPr>
        <w:t>პ</w:t>
      </w:r>
      <w:r w:rsidR="004E32E6" w:rsidRPr="005337C9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="004E32E6" w:rsidRPr="005337C9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="004E32E6" w:rsidRPr="005337C9">
        <w:rPr>
          <w:rFonts w:ascii="Sylfaen" w:eastAsia="Sylfaen" w:hAnsi="Sylfaen" w:cs="Sylfaen"/>
          <w:color w:val="1F487C"/>
          <w:spacing w:val="1"/>
          <w:sz w:val="24"/>
          <w:szCs w:val="24"/>
        </w:rPr>
        <w:t>ოლ</w:t>
      </w:r>
      <w:r w:rsidR="004E32E6" w:rsidRPr="005337C9">
        <w:rPr>
          <w:rFonts w:ascii="Sylfaen" w:eastAsia="Sylfaen" w:hAnsi="Sylfaen" w:cs="Sylfaen"/>
          <w:color w:val="1F487C"/>
          <w:sz w:val="24"/>
          <w:szCs w:val="24"/>
        </w:rPr>
        <w:t>ი</w:t>
      </w:r>
      <w:r w:rsidR="00BA61DC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r w:rsidR="004E32E6" w:rsidRPr="005337C9">
        <w:rPr>
          <w:rFonts w:ascii="Sylfaen" w:eastAsia="Sylfaen" w:hAnsi="Sylfaen" w:cs="Sylfaen"/>
          <w:color w:val="1F487C"/>
          <w:spacing w:val="-1"/>
          <w:sz w:val="24"/>
          <w:szCs w:val="24"/>
        </w:rPr>
        <w:t>დ</w:t>
      </w:r>
      <w:r w:rsidR="004E32E6" w:rsidRPr="005337C9">
        <w:rPr>
          <w:rFonts w:ascii="Sylfaen" w:eastAsia="Sylfaen" w:hAnsi="Sylfaen" w:cs="Sylfaen"/>
          <w:color w:val="1F487C"/>
          <w:sz w:val="24"/>
          <w:szCs w:val="24"/>
        </w:rPr>
        <w:t>ა</w:t>
      </w:r>
      <w:r w:rsidR="00BA61DC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r w:rsidR="004E32E6" w:rsidRPr="005337C9">
        <w:rPr>
          <w:rFonts w:ascii="Sylfaen" w:eastAsia="Sylfaen" w:hAnsi="Sylfaen" w:cs="Sylfaen"/>
          <w:color w:val="1F487C"/>
          <w:sz w:val="24"/>
          <w:szCs w:val="24"/>
        </w:rPr>
        <w:t>შ</w:t>
      </w:r>
      <w:r w:rsidR="004E32E6" w:rsidRPr="005337C9">
        <w:rPr>
          <w:rFonts w:ascii="Sylfaen" w:eastAsia="Sylfaen" w:hAnsi="Sylfaen" w:cs="Sylfaen"/>
          <w:color w:val="1F487C"/>
          <w:spacing w:val="-1"/>
          <w:sz w:val="24"/>
          <w:szCs w:val="24"/>
        </w:rPr>
        <w:t>ემდ</w:t>
      </w:r>
      <w:r w:rsidR="004E32E6" w:rsidRPr="005337C9">
        <w:rPr>
          <w:rFonts w:ascii="Sylfaen" w:eastAsia="Sylfaen" w:hAnsi="Sylfaen" w:cs="Sylfaen"/>
          <w:color w:val="1F487C"/>
          <w:sz w:val="24"/>
          <w:szCs w:val="24"/>
        </w:rPr>
        <w:t>ეგ</w:t>
      </w:r>
      <w:r w:rsidR="00BA61DC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r w:rsidR="004E32E6" w:rsidRPr="005337C9">
        <w:rPr>
          <w:rFonts w:ascii="Sylfaen" w:eastAsia="Sylfaen" w:hAnsi="Sylfaen" w:cs="Sylfaen"/>
          <w:color w:val="1F487C"/>
          <w:spacing w:val="3"/>
          <w:sz w:val="24"/>
          <w:szCs w:val="24"/>
        </w:rPr>
        <w:t>ა</w:t>
      </w:r>
      <w:r w:rsidR="004E32E6" w:rsidRPr="005337C9">
        <w:rPr>
          <w:rFonts w:ascii="Sylfaen" w:eastAsia="Sylfaen" w:hAnsi="Sylfaen" w:cs="Sylfaen"/>
          <w:color w:val="1F487C"/>
          <w:sz w:val="24"/>
          <w:szCs w:val="24"/>
        </w:rPr>
        <w:t>ხა</w:t>
      </w:r>
      <w:r w:rsidR="004E32E6" w:rsidRPr="005337C9">
        <w:rPr>
          <w:rFonts w:ascii="Sylfaen" w:eastAsia="Sylfaen" w:hAnsi="Sylfaen" w:cs="Sylfaen"/>
          <w:color w:val="1F487C"/>
          <w:spacing w:val="1"/>
          <w:sz w:val="24"/>
          <w:szCs w:val="24"/>
        </w:rPr>
        <w:t>ლ</w:t>
      </w:r>
      <w:r w:rsidR="004E32E6" w:rsidRPr="005337C9">
        <w:rPr>
          <w:rFonts w:ascii="Sylfaen" w:eastAsia="Sylfaen" w:hAnsi="Sylfaen" w:cs="Sylfaen"/>
          <w:color w:val="1F487C"/>
          <w:sz w:val="24"/>
          <w:szCs w:val="24"/>
        </w:rPr>
        <w:t>ი</w:t>
      </w:r>
      <w:r w:rsidR="00BA61DC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r w:rsidR="004E32E6" w:rsidRPr="005337C9">
        <w:rPr>
          <w:rFonts w:ascii="Sylfaen" w:eastAsia="Sylfaen" w:hAnsi="Sylfaen" w:cs="Sylfaen"/>
          <w:color w:val="1F487C"/>
          <w:spacing w:val="-1"/>
          <w:sz w:val="24"/>
          <w:szCs w:val="24"/>
        </w:rPr>
        <w:t>პ</w:t>
      </w:r>
      <w:r w:rsidR="004E32E6" w:rsidRPr="005337C9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="004E32E6" w:rsidRPr="005337C9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="004E32E6" w:rsidRPr="005337C9">
        <w:rPr>
          <w:rFonts w:ascii="Sylfaen" w:eastAsia="Sylfaen" w:hAnsi="Sylfaen" w:cs="Sylfaen"/>
          <w:color w:val="1F487C"/>
          <w:spacing w:val="1"/>
          <w:sz w:val="24"/>
          <w:szCs w:val="24"/>
        </w:rPr>
        <w:t>ოლ</w:t>
      </w:r>
      <w:r w:rsidR="004E32E6" w:rsidRPr="005337C9">
        <w:rPr>
          <w:rFonts w:ascii="Sylfaen" w:eastAsia="Sylfaen" w:hAnsi="Sylfaen" w:cs="Sylfaen"/>
          <w:color w:val="1F487C"/>
          <w:sz w:val="24"/>
          <w:szCs w:val="24"/>
        </w:rPr>
        <w:t>ი</w:t>
      </w:r>
      <w:r w:rsidR="00B073C1" w:rsidRPr="005337C9">
        <w:rPr>
          <w:rFonts w:ascii="Sylfaen" w:eastAsia="Sylfaen" w:hAnsi="Sylfaen" w:cs="Sylfaen"/>
          <w:color w:val="1F487C"/>
          <w:sz w:val="24"/>
          <w:szCs w:val="24"/>
          <w:lang w:val="ka-GE"/>
        </w:rPr>
        <w:t xml:space="preserve"> შეცდომის თავიდან აცილების მიზნით, </w:t>
      </w:r>
      <w:r w:rsidR="009E488F" w:rsidRPr="005337C9">
        <w:rPr>
          <w:rFonts w:ascii="Sylfaen" w:eastAsia="Sylfaen" w:hAnsi="Sylfaen" w:cs="Sylfaen"/>
          <w:color w:val="1F487C"/>
          <w:sz w:val="24"/>
          <w:szCs w:val="24"/>
          <w:lang w:val="ka-GE"/>
        </w:rPr>
        <w:t xml:space="preserve">გთხოვთ </w:t>
      </w:r>
      <w:r w:rsidR="00B073C1" w:rsidRPr="005337C9">
        <w:rPr>
          <w:rFonts w:ascii="Sylfaen" w:eastAsia="Sylfaen" w:hAnsi="Sylfaen" w:cs="Sylfaen"/>
          <w:color w:val="1F487C"/>
          <w:sz w:val="24"/>
          <w:szCs w:val="24"/>
          <w:lang w:val="ka-GE"/>
        </w:rPr>
        <w:t>კვლავ  გაიმეორო</w:t>
      </w:r>
      <w:r w:rsidR="0041716E" w:rsidRPr="005337C9">
        <w:rPr>
          <w:rFonts w:ascii="Sylfaen" w:eastAsia="Sylfaen" w:hAnsi="Sylfaen" w:cs="Sylfaen"/>
          <w:color w:val="1F487C"/>
          <w:sz w:val="24"/>
          <w:szCs w:val="24"/>
          <w:lang w:val="ka-GE"/>
        </w:rPr>
        <w:t>თ</w:t>
      </w:r>
      <w:r w:rsidR="00B073C1" w:rsidRPr="005337C9">
        <w:rPr>
          <w:rFonts w:ascii="Sylfaen" w:eastAsia="Sylfaen" w:hAnsi="Sylfaen" w:cs="Sylfaen"/>
          <w:color w:val="1F487C"/>
          <w:sz w:val="24"/>
          <w:szCs w:val="24"/>
          <w:lang w:val="ka-GE"/>
        </w:rPr>
        <w:t xml:space="preserve"> ახალი პაროლი.</w:t>
      </w:r>
    </w:p>
    <w:p w:rsidR="004E32E6" w:rsidRPr="000B73C6" w:rsidRDefault="004E32E6" w:rsidP="004C2A30">
      <w:pPr>
        <w:spacing w:line="360" w:lineRule="auto"/>
        <w:ind w:right="305"/>
        <w:jc w:val="both"/>
        <w:rPr>
          <w:rFonts w:ascii="Sylfaen" w:eastAsia="Sylfaen" w:hAnsi="Sylfaen" w:cs="Sylfaen"/>
          <w:sz w:val="24"/>
          <w:szCs w:val="24"/>
        </w:rPr>
      </w:pP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„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შ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ე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ნა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ხ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ვ</w:t>
      </w:r>
      <w:r w:rsidRPr="000B73C6">
        <w:rPr>
          <w:rFonts w:ascii="Sylfaen" w:eastAsia="Sylfaen" w:hAnsi="Sylfaen" w:cs="Sylfaen"/>
          <w:color w:val="1F487C"/>
          <w:spacing w:val="2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“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ღ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ლა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კით</w:t>
      </w:r>
      <w:r w:rsidR="00E54785">
        <w:rPr>
          <w:rFonts w:ascii="Sylfaen" w:eastAsia="Sylfaen" w:hAnsi="Sylfaen" w:cs="Sylfaen"/>
          <w:color w:val="1F487C"/>
          <w:sz w:val="24"/>
          <w:szCs w:val="24"/>
          <w:lang w:val="ka-GE"/>
        </w:rPr>
        <w:t xml:space="preserve"> 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კი</w:t>
      </w:r>
      <w:r w:rsidR="0019733F">
        <w:rPr>
          <w:rFonts w:ascii="Sylfaen" w:eastAsia="Sylfaen" w:hAnsi="Sylfaen" w:cs="Sylfaen"/>
          <w:color w:val="1F487C"/>
          <w:sz w:val="24"/>
          <w:szCs w:val="24"/>
          <w:lang w:val="ka-GE"/>
        </w:rPr>
        <w:t xml:space="preserve"> 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ც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ვლ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ილ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ე</w:t>
      </w:r>
      <w:r w:rsidRPr="000B73C6">
        <w:rPr>
          <w:rFonts w:ascii="Sylfaen" w:eastAsia="Sylfaen" w:hAnsi="Sylfaen" w:cs="Sylfaen"/>
          <w:color w:val="1F487C"/>
          <w:spacing w:val="-2"/>
          <w:sz w:val="24"/>
          <w:szCs w:val="24"/>
        </w:rPr>
        <w:t>ბ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ა</w:t>
      </w:r>
      <w:r w:rsidR="00C3393E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ისახ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ებ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ა</w:t>
      </w:r>
      <w:r w:rsidR="00C3393E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r w:rsidR="009E488F">
        <w:rPr>
          <w:rFonts w:ascii="Sylfaen" w:eastAsia="Sylfaen" w:hAnsi="Sylfaen" w:cs="Sylfaen"/>
          <w:color w:val="1F487C"/>
          <w:spacing w:val="-1"/>
          <w:sz w:val="24"/>
          <w:szCs w:val="24"/>
          <w:lang w:val="ka-GE"/>
        </w:rPr>
        <w:t>სისტემაში</w:t>
      </w:r>
      <w:r w:rsidRPr="00DB7545">
        <w:rPr>
          <w:rFonts w:ascii="Sylfaen" w:eastAsia="Sylfaen" w:hAnsi="Sylfaen" w:cs="Sylfaen"/>
          <w:color w:val="1F487C"/>
          <w:sz w:val="24"/>
          <w:szCs w:val="24"/>
        </w:rPr>
        <w:t>(ნ</w:t>
      </w:r>
      <w:r w:rsidRPr="00DB7545">
        <w:rPr>
          <w:rFonts w:ascii="Sylfaen" w:eastAsia="Sylfaen" w:hAnsi="Sylfaen" w:cs="Sylfaen"/>
          <w:color w:val="1F487C"/>
          <w:spacing w:val="-1"/>
          <w:sz w:val="24"/>
          <w:szCs w:val="24"/>
        </w:rPr>
        <w:t>ახ</w:t>
      </w:r>
      <w:r w:rsidRPr="00DB7545">
        <w:rPr>
          <w:rFonts w:ascii="Sylfaen" w:eastAsia="Sylfaen" w:hAnsi="Sylfaen" w:cs="Sylfaen"/>
          <w:color w:val="1F487C"/>
          <w:sz w:val="24"/>
          <w:szCs w:val="24"/>
        </w:rPr>
        <w:t>.</w:t>
      </w:r>
      <w:r w:rsidR="000648EB">
        <w:rPr>
          <w:rFonts w:ascii="Sylfaen" w:eastAsia="Sylfaen" w:hAnsi="Sylfaen" w:cs="Sylfaen"/>
          <w:color w:val="1F487C"/>
          <w:spacing w:val="1"/>
          <w:sz w:val="24"/>
          <w:szCs w:val="24"/>
          <w:lang w:val="ka-GE"/>
        </w:rPr>
        <w:t>2</w:t>
      </w:r>
      <w:r w:rsidRPr="00DB7545">
        <w:rPr>
          <w:rFonts w:ascii="Sylfaen" w:eastAsia="Sylfaen" w:hAnsi="Sylfaen" w:cs="Sylfaen"/>
          <w:color w:val="1F487C"/>
          <w:sz w:val="24"/>
          <w:szCs w:val="24"/>
        </w:rPr>
        <w:t>).</w:t>
      </w:r>
    </w:p>
    <w:p w:rsidR="005B487E" w:rsidRDefault="005B487E" w:rsidP="0055233E">
      <w:pPr>
        <w:spacing w:line="360" w:lineRule="auto"/>
        <w:ind w:right="-20"/>
        <w:jc w:val="center"/>
        <w:rPr>
          <w:rFonts w:ascii="Sylfaen" w:eastAsia="Sylfaen" w:hAnsi="Sylfaen" w:cs="Sylfaen"/>
          <w:lang w:val="ka-GE"/>
        </w:rPr>
      </w:pPr>
    </w:p>
    <w:p w:rsidR="004E32E6" w:rsidRPr="00DB7545" w:rsidRDefault="004E32E6" w:rsidP="0055233E">
      <w:pPr>
        <w:spacing w:line="360" w:lineRule="auto"/>
        <w:ind w:right="-20"/>
        <w:jc w:val="center"/>
        <w:rPr>
          <w:rFonts w:ascii="Sylfaen" w:eastAsia="Sylfaen" w:hAnsi="Sylfaen" w:cs="Sylfaen"/>
          <w:lang w:val="ka-GE"/>
        </w:rPr>
      </w:pPr>
      <w:r w:rsidRPr="00DB7545">
        <w:rPr>
          <w:rFonts w:ascii="Sylfaen" w:eastAsia="Sylfaen" w:hAnsi="Sylfaen" w:cs="Sylfaen"/>
          <w:lang w:val="ka-GE"/>
        </w:rPr>
        <w:t xml:space="preserve">ნახატი </w:t>
      </w:r>
      <w:r w:rsidR="000648EB">
        <w:rPr>
          <w:rFonts w:ascii="Sylfaen" w:eastAsia="Sylfaen" w:hAnsi="Sylfaen" w:cs="Sylfaen"/>
          <w:lang w:val="ka-GE"/>
        </w:rPr>
        <w:t>2</w:t>
      </w:r>
    </w:p>
    <w:p w:rsidR="00B8131C" w:rsidRPr="00CD0D62" w:rsidRDefault="004E32E6" w:rsidP="0055233E">
      <w:pPr>
        <w:spacing w:line="360" w:lineRule="auto"/>
        <w:contextualSpacing/>
        <w:jc w:val="center"/>
        <w:rPr>
          <w:rStyle w:val="Emphasis"/>
          <w:rFonts w:ascii="Sylfaen" w:hAnsi="Sylfaen"/>
          <w:i w:val="0"/>
          <w:iCs w:val="0"/>
          <w:sz w:val="24"/>
          <w:szCs w:val="24"/>
          <w:lang w:val="ka-GE"/>
        </w:rPr>
      </w:pPr>
      <w:r w:rsidRPr="000B73C6">
        <w:rPr>
          <w:rFonts w:ascii="Sylfaen" w:eastAsia="Sylfaen" w:hAnsi="Sylfaen" w:cs="Sylfaen"/>
          <w:noProof/>
          <w:sz w:val="24"/>
          <w:szCs w:val="24"/>
          <w:lang w:val="ka-GE" w:eastAsia="ka-GE"/>
        </w:rPr>
        <w:drawing>
          <wp:inline distT="0" distB="0" distL="0" distR="0">
            <wp:extent cx="2743200" cy="127434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5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998" cy="12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31C" w:rsidRPr="00B8131C" w:rsidRDefault="00B8131C" w:rsidP="0055233E">
      <w:pPr>
        <w:spacing w:line="360" w:lineRule="auto"/>
        <w:contextualSpacing/>
        <w:jc w:val="center"/>
        <w:rPr>
          <w:rStyle w:val="Emphasis"/>
          <w:rFonts w:ascii="Sylfaen" w:hAnsi="Sylfaen"/>
          <w:i w:val="0"/>
          <w:iCs w:val="0"/>
          <w:sz w:val="24"/>
          <w:szCs w:val="24"/>
        </w:rPr>
      </w:pPr>
    </w:p>
    <w:p w:rsidR="00BF2EB0" w:rsidRPr="0073244D" w:rsidRDefault="00BF2EB0" w:rsidP="00F7119C">
      <w:pPr>
        <w:pStyle w:val="Heading1"/>
        <w:numPr>
          <w:ilvl w:val="0"/>
          <w:numId w:val="1"/>
        </w:numPr>
        <w:spacing w:after="0" w:line="360" w:lineRule="auto"/>
        <w:rPr>
          <w:rFonts w:ascii="Sylfaen" w:hAnsi="Sylfaen" w:cs="Sylfaen"/>
          <w:sz w:val="28"/>
          <w:szCs w:val="28"/>
          <w:lang w:val="ka-GE"/>
        </w:rPr>
      </w:pPr>
      <w:bookmarkStart w:id="6" w:name="_Toc336346232"/>
      <w:bookmarkStart w:id="7" w:name="_Toc369189017"/>
      <w:r w:rsidRPr="0073244D">
        <w:rPr>
          <w:rFonts w:ascii="Sylfaen" w:hAnsi="Sylfaen" w:cs="Sylfaen"/>
          <w:sz w:val="28"/>
          <w:szCs w:val="28"/>
          <w:lang w:val="ka-GE"/>
        </w:rPr>
        <w:t>სისტემაში შესვლა</w:t>
      </w:r>
      <w:bookmarkEnd w:id="6"/>
      <w:bookmarkEnd w:id="7"/>
    </w:p>
    <w:p w:rsidR="00BF0E9E" w:rsidRDefault="00BF0E9E" w:rsidP="0055233E">
      <w:pPr>
        <w:spacing w:line="36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p w:rsidR="00AC613F" w:rsidRDefault="00BF2EB0" w:rsidP="0055233E">
      <w:pPr>
        <w:spacing w:line="36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D04893">
        <w:rPr>
          <w:rFonts w:ascii="Sylfaen" w:hAnsi="Sylfaen"/>
          <w:sz w:val="24"/>
          <w:szCs w:val="24"/>
          <w:lang w:val="ka-GE"/>
        </w:rPr>
        <w:t xml:space="preserve">ავტორიზაციის წარმატებით </w:t>
      </w:r>
      <w:r>
        <w:rPr>
          <w:rFonts w:ascii="Sylfaen" w:hAnsi="Sylfaen"/>
          <w:sz w:val="24"/>
          <w:szCs w:val="24"/>
          <w:lang w:val="ka-GE"/>
        </w:rPr>
        <w:t>დასრულების</w:t>
      </w:r>
      <w:r w:rsidRPr="00D04893">
        <w:rPr>
          <w:rFonts w:ascii="Sylfaen" w:hAnsi="Sylfaen"/>
          <w:sz w:val="24"/>
          <w:szCs w:val="24"/>
          <w:lang w:val="ka-GE"/>
        </w:rPr>
        <w:t xml:space="preserve"> შემდეგ</w:t>
      </w:r>
      <w:r>
        <w:rPr>
          <w:rFonts w:ascii="Sylfaen" w:hAnsi="Sylfaen"/>
          <w:sz w:val="24"/>
          <w:szCs w:val="24"/>
          <w:lang w:val="ka-GE"/>
        </w:rPr>
        <w:t xml:space="preserve"> მომხმარებელი</w:t>
      </w:r>
      <w:r w:rsidRPr="00D04893">
        <w:rPr>
          <w:rFonts w:ascii="Sylfaen" w:hAnsi="Sylfaen"/>
          <w:sz w:val="24"/>
          <w:szCs w:val="24"/>
          <w:lang w:val="ka-GE"/>
        </w:rPr>
        <w:t xml:space="preserve">  შედის </w:t>
      </w:r>
      <w:r>
        <w:rPr>
          <w:rFonts w:ascii="Sylfaen" w:hAnsi="Sylfaen"/>
          <w:sz w:val="24"/>
          <w:szCs w:val="24"/>
          <w:lang w:val="ka-GE"/>
        </w:rPr>
        <w:t xml:space="preserve">ანგარიშგების  </w:t>
      </w:r>
      <w:r w:rsidRPr="00D04893">
        <w:rPr>
          <w:rFonts w:ascii="Sylfaen" w:hAnsi="Sylfaen"/>
          <w:sz w:val="24"/>
          <w:szCs w:val="24"/>
          <w:lang w:val="ka-GE"/>
        </w:rPr>
        <w:t>სისტემაში</w:t>
      </w:r>
      <w:r>
        <w:rPr>
          <w:rFonts w:ascii="Sylfaen" w:hAnsi="Sylfaen"/>
          <w:sz w:val="24"/>
          <w:szCs w:val="24"/>
          <w:lang w:val="ka-GE"/>
        </w:rPr>
        <w:t>, რომლის  თავფურცელზეც (ნახ</w:t>
      </w:r>
      <w:r w:rsidR="004E075A">
        <w:rPr>
          <w:rFonts w:ascii="Sylfaen" w:hAnsi="Sylfaen"/>
          <w:sz w:val="24"/>
          <w:szCs w:val="24"/>
          <w:lang w:val="ka-GE"/>
        </w:rPr>
        <w:t>. 3)</w:t>
      </w:r>
      <w:r>
        <w:rPr>
          <w:rFonts w:ascii="Sylfaen" w:hAnsi="Sylfaen"/>
          <w:sz w:val="24"/>
          <w:szCs w:val="24"/>
          <w:lang w:val="ka-GE"/>
        </w:rPr>
        <w:t xml:space="preserve"> მოცემულია სამედიცინო მომსახურების </w:t>
      </w:r>
      <w:r w:rsidR="00231B18">
        <w:rPr>
          <w:rFonts w:ascii="Sylfaen" w:hAnsi="Sylfaen"/>
          <w:sz w:val="24"/>
          <w:szCs w:val="24"/>
          <w:lang w:val="ka-GE"/>
        </w:rPr>
        <w:t>მო</w:t>
      </w:r>
      <w:r>
        <w:rPr>
          <w:rFonts w:ascii="Sylfaen" w:hAnsi="Sylfaen"/>
          <w:sz w:val="24"/>
          <w:szCs w:val="24"/>
          <w:lang w:val="ka-GE"/>
        </w:rPr>
        <w:t>მწოდებელი ორგანიზაციის დასახელება</w:t>
      </w:r>
      <w:r w:rsidR="005337C9">
        <w:rPr>
          <w:rFonts w:ascii="Sylfaen" w:hAnsi="Sylfaen"/>
          <w:sz w:val="24"/>
          <w:szCs w:val="24"/>
          <w:lang w:val="ka-GE"/>
        </w:rPr>
        <w:t>, მისამარ</w:t>
      </w:r>
      <w:r w:rsidR="008C2369">
        <w:rPr>
          <w:rFonts w:ascii="Sylfaen" w:hAnsi="Sylfaen"/>
          <w:sz w:val="24"/>
          <w:szCs w:val="24"/>
          <w:lang w:val="ka-GE"/>
        </w:rPr>
        <w:t>თ</w:t>
      </w:r>
      <w:r w:rsidR="005337C9">
        <w:rPr>
          <w:rFonts w:ascii="Sylfaen" w:hAnsi="Sylfaen"/>
          <w:sz w:val="24"/>
          <w:szCs w:val="24"/>
          <w:lang w:val="ka-GE"/>
        </w:rPr>
        <w:t xml:space="preserve">ი </w:t>
      </w:r>
      <w:r>
        <w:rPr>
          <w:rFonts w:ascii="Sylfaen" w:hAnsi="Sylfaen"/>
          <w:sz w:val="24"/>
          <w:szCs w:val="24"/>
          <w:lang w:val="ka-GE"/>
        </w:rPr>
        <w:t xml:space="preserve">(ზედა მხარეს) და იმ </w:t>
      </w:r>
    </w:p>
    <w:p w:rsidR="00BF2EB0" w:rsidRDefault="00467146" w:rsidP="0055233E">
      <w:pPr>
        <w:spacing w:line="360" w:lineRule="auto"/>
        <w:contextualSpacing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საანგარიშგებო ფორმების</w:t>
      </w:r>
      <w:r w:rsidR="00BF2EB0">
        <w:rPr>
          <w:rFonts w:ascii="Sylfaen" w:hAnsi="Sylfaen"/>
          <w:sz w:val="24"/>
          <w:szCs w:val="24"/>
          <w:lang w:val="ka-GE"/>
        </w:rPr>
        <w:t xml:space="preserve"> ჩამონათვალი (მარცხნივ</w:t>
      </w:r>
      <w:r w:rsidR="005337C9">
        <w:rPr>
          <w:rFonts w:ascii="Sylfaen" w:hAnsi="Sylfaen"/>
          <w:sz w:val="24"/>
          <w:szCs w:val="24"/>
          <w:lang w:val="ka-GE"/>
        </w:rPr>
        <w:t xml:space="preserve"> ნავიგაციაში</w:t>
      </w:r>
      <w:r w:rsidR="00BF2EB0">
        <w:rPr>
          <w:rFonts w:ascii="Sylfaen" w:hAnsi="Sylfaen"/>
          <w:sz w:val="24"/>
          <w:szCs w:val="24"/>
          <w:lang w:val="ka-GE"/>
        </w:rPr>
        <w:t xml:space="preserve">), </w:t>
      </w:r>
      <w:r w:rsidR="00BF2EB0" w:rsidRPr="00D04893">
        <w:rPr>
          <w:rFonts w:ascii="Sylfaen" w:hAnsi="Sylfaen"/>
          <w:sz w:val="24"/>
          <w:szCs w:val="24"/>
          <w:lang w:val="ka-GE"/>
        </w:rPr>
        <w:t>რომ</w:t>
      </w:r>
      <w:r w:rsidR="00BF2EB0">
        <w:rPr>
          <w:rFonts w:ascii="Sylfaen" w:hAnsi="Sylfaen"/>
          <w:sz w:val="24"/>
          <w:szCs w:val="24"/>
          <w:lang w:val="ka-GE"/>
        </w:rPr>
        <w:t>ელთა  ფარგლებშიც აღნიშნული ორგანიზაცია</w:t>
      </w:r>
      <w:r w:rsidR="00E54785">
        <w:rPr>
          <w:rFonts w:ascii="Sylfaen" w:hAnsi="Sylfaen"/>
          <w:sz w:val="24"/>
          <w:szCs w:val="24"/>
          <w:lang w:val="ka-GE"/>
        </w:rPr>
        <w:t xml:space="preserve"> წარმოადგენს ყოველთვიურ ანგარიშს შესრულებული სერვისების შესახებ.</w:t>
      </w:r>
      <w:r w:rsidR="00BF2EB0">
        <w:rPr>
          <w:rFonts w:ascii="Sylfaen" w:hAnsi="Sylfaen"/>
          <w:sz w:val="24"/>
          <w:szCs w:val="24"/>
          <w:lang w:val="ka-GE"/>
        </w:rPr>
        <w:t xml:space="preserve"> </w:t>
      </w:r>
    </w:p>
    <w:p w:rsidR="002058DE" w:rsidRDefault="00DB39A7" w:rsidP="0055233E">
      <w:pPr>
        <w:spacing w:line="360" w:lineRule="auto"/>
        <w:contextualSpacing/>
        <w:jc w:val="both"/>
        <w:rPr>
          <w:rFonts w:ascii="Sylfaen" w:hAnsi="Sylfaen"/>
          <w:b/>
          <w:color w:val="B20505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სტატისტიკურ</w:t>
      </w:r>
      <w:r w:rsidR="00467146">
        <w:rPr>
          <w:rFonts w:ascii="Sylfaen" w:hAnsi="Sylfaen"/>
          <w:sz w:val="24"/>
          <w:szCs w:val="24"/>
          <w:lang w:val="ka-GE"/>
        </w:rPr>
        <w:t xml:space="preserve"> ფორმაზე </w:t>
      </w:r>
      <w:r w:rsidR="006051DF">
        <w:rPr>
          <w:rFonts w:ascii="Sylfaen" w:hAnsi="Sylfaen"/>
          <w:sz w:val="24"/>
          <w:szCs w:val="24"/>
          <w:lang w:val="ka-GE"/>
        </w:rPr>
        <w:t>სამუშ</w:t>
      </w:r>
      <w:r w:rsidR="00467146">
        <w:rPr>
          <w:rFonts w:ascii="Sylfaen" w:hAnsi="Sylfaen"/>
          <w:sz w:val="24"/>
          <w:szCs w:val="24"/>
          <w:lang w:val="ka-GE"/>
        </w:rPr>
        <w:t xml:space="preserve">აოდ, </w:t>
      </w:r>
      <w:r w:rsidR="00BF2EB0" w:rsidRPr="00F22892">
        <w:rPr>
          <w:rFonts w:ascii="Sylfaen" w:hAnsi="Sylfaen"/>
          <w:sz w:val="24"/>
          <w:szCs w:val="24"/>
          <w:lang w:val="ka-GE"/>
        </w:rPr>
        <w:t xml:space="preserve">მომხმარებელმა </w:t>
      </w:r>
      <w:r w:rsidR="00467146">
        <w:rPr>
          <w:rFonts w:ascii="Sylfaen" w:hAnsi="Sylfaen"/>
          <w:sz w:val="24"/>
          <w:szCs w:val="24"/>
          <w:lang w:val="ka-GE"/>
        </w:rPr>
        <w:t>ნავიგაციის პანელშ</w:t>
      </w:r>
      <w:r w:rsidR="006051DF">
        <w:rPr>
          <w:rFonts w:ascii="Sylfaen" w:hAnsi="Sylfaen"/>
          <w:sz w:val="24"/>
          <w:szCs w:val="24"/>
          <w:lang w:val="ka-GE"/>
        </w:rPr>
        <w:t>ი</w:t>
      </w:r>
      <w:r w:rsidR="00467146">
        <w:rPr>
          <w:rFonts w:ascii="Sylfaen" w:hAnsi="Sylfaen"/>
          <w:sz w:val="24"/>
          <w:szCs w:val="24"/>
          <w:lang w:val="ka-GE"/>
        </w:rPr>
        <w:t xml:space="preserve"> „საერთო ფორმები“-</w:t>
      </w:r>
      <w:r w:rsidR="006051DF">
        <w:rPr>
          <w:rFonts w:ascii="Sylfaen" w:hAnsi="Sylfaen"/>
          <w:sz w:val="24"/>
          <w:szCs w:val="24"/>
          <w:lang w:val="ka-GE"/>
        </w:rPr>
        <w:t>ს ველიდან</w:t>
      </w:r>
      <w:r w:rsidR="00467146">
        <w:rPr>
          <w:rFonts w:ascii="Sylfaen" w:hAnsi="Sylfaen"/>
          <w:sz w:val="24"/>
          <w:szCs w:val="24"/>
          <w:lang w:val="ka-GE"/>
        </w:rPr>
        <w:t xml:space="preserve"> უნდა აირჩიოს ფორმა -</w:t>
      </w:r>
      <w:r w:rsidR="003208C4" w:rsidRPr="004C2A30">
        <w:rPr>
          <w:rFonts w:ascii="Sylfaen" w:hAnsi="Sylfaen"/>
          <w:b/>
          <w:color w:val="B20505"/>
          <w:sz w:val="24"/>
          <w:szCs w:val="24"/>
          <w:lang w:val="ka-GE"/>
        </w:rPr>
        <w:t xml:space="preserve"> N</w:t>
      </w:r>
      <w:r w:rsidR="003208C4" w:rsidRPr="004C2A30">
        <w:rPr>
          <w:rFonts w:ascii="Sylfaen" w:hAnsi="Sylfaen"/>
          <w:b/>
          <w:color w:val="B20505"/>
          <w:sz w:val="24"/>
          <w:szCs w:val="24"/>
        </w:rPr>
        <w:t xml:space="preserve"> </w:t>
      </w:r>
      <w:r w:rsidR="003208C4" w:rsidRPr="004C2A30">
        <w:rPr>
          <w:rFonts w:ascii="Sylfaen" w:hAnsi="Sylfaen"/>
          <w:b/>
          <w:color w:val="B20505"/>
          <w:sz w:val="24"/>
          <w:szCs w:val="24"/>
          <w:lang w:val="ka-GE"/>
        </w:rPr>
        <w:t>I</w:t>
      </w:r>
      <w:r w:rsidR="003208C4" w:rsidRPr="004C2A30">
        <w:rPr>
          <w:rFonts w:ascii="Sylfaen" w:hAnsi="Sylfaen"/>
          <w:b/>
          <w:color w:val="B20505"/>
          <w:sz w:val="24"/>
          <w:szCs w:val="24"/>
        </w:rPr>
        <w:t>V-</w:t>
      </w:r>
      <w:r w:rsidR="002058DE">
        <w:rPr>
          <w:rFonts w:ascii="Sylfaen" w:hAnsi="Sylfaen"/>
          <w:b/>
          <w:color w:val="B20505"/>
          <w:sz w:val="24"/>
          <w:szCs w:val="24"/>
        </w:rPr>
        <w:t>025</w:t>
      </w:r>
      <w:r w:rsidR="003208C4" w:rsidRPr="004C2A30">
        <w:rPr>
          <w:rFonts w:ascii="Sylfaen" w:hAnsi="Sylfaen"/>
          <w:b/>
          <w:color w:val="B20505"/>
          <w:sz w:val="24"/>
          <w:szCs w:val="24"/>
        </w:rPr>
        <w:t xml:space="preserve"> </w:t>
      </w:r>
    </w:p>
    <w:p w:rsidR="00DB39A7" w:rsidRDefault="00DB39A7" w:rsidP="0055233E">
      <w:pPr>
        <w:spacing w:line="36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DB39A7">
        <w:rPr>
          <w:rFonts w:ascii="Sylfaen" w:hAnsi="Sylfaen"/>
          <w:sz w:val="24"/>
          <w:szCs w:val="24"/>
          <w:lang w:val="ka-GE"/>
        </w:rPr>
        <w:t>ფორმის არჩევისას</w:t>
      </w:r>
      <w:r>
        <w:rPr>
          <w:rFonts w:ascii="Sylfaen" w:hAnsi="Sylfaen"/>
          <w:sz w:val="24"/>
          <w:szCs w:val="24"/>
          <w:lang w:val="ka-GE"/>
        </w:rPr>
        <w:t xml:space="preserve"> ეკრანზე</w:t>
      </w:r>
      <w:r w:rsidRPr="00DB39A7">
        <w:rPr>
          <w:rFonts w:ascii="Sylfaen" w:hAnsi="Sylfaen"/>
          <w:sz w:val="24"/>
          <w:szCs w:val="24"/>
          <w:lang w:val="ka-GE"/>
        </w:rPr>
        <w:t xml:space="preserve"> გამოდის ფანჯარა (ნახ</w:t>
      </w:r>
      <w:r>
        <w:rPr>
          <w:rFonts w:ascii="Sylfaen" w:hAnsi="Sylfaen"/>
          <w:sz w:val="24"/>
          <w:szCs w:val="24"/>
          <w:lang w:val="ka-GE"/>
        </w:rPr>
        <w:t>. 3</w:t>
      </w:r>
      <w:r w:rsidRPr="00DB39A7">
        <w:rPr>
          <w:rFonts w:ascii="Sylfaen" w:hAnsi="Sylfaen"/>
          <w:sz w:val="24"/>
          <w:szCs w:val="24"/>
          <w:lang w:val="ka-GE"/>
        </w:rPr>
        <w:t>), რომელიც სამი ნაწილისაგან შედგება:</w:t>
      </w:r>
    </w:p>
    <w:p w:rsidR="0058578C" w:rsidRDefault="00DB39A7" w:rsidP="004C2A30">
      <w:pPr>
        <w:spacing w:line="360" w:lineRule="auto"/>
        <w:contextualSpacing/>
        <w:rPr>
          <w:rFonts w:ascii="Sylfaen" w:hAnsi="Sylfaen" w:cs="Sylfaen"/>
          <w:sz w:val="24"/>
          <w:szCs w:val="24"/>
          <w:lang w:val="ka-GE"/>
        </w:rPr>
      </w:pPr>
      <w:r w:rsidRPr="00DB39A7">
        <w:rPr>
          <w:rFonts w:ascii="Sylfaen" w:hAnsi="Sylfaen"/>
          <w:sz w:val="24"/>
          <w:szCs w:val="24"/>
        </w:rPr>
        <w:t>1.</w:t>
      </w:r>
      <w:r w:rsidRPr="00DB39A7">
        <w:rPr>
          <w:rFonts w:ascii="Sylfaen" w:hAnsi="Sylfaen"/>
          <w:sz w:val="24"/>
          <w:szCs w:val="24"/>
        </w:rPr>
        <w:tab/>
      </w:r>
      <w:r w:rsidRPr="00A20F47">
        <w:rPr>
          <w:rFonts w:ascii="Sylfaen" w:hAnsi="Sylfaen" w:cs="Sylfaen"/>
          <w:sz w:val="24"/>
          <w:szCs w:val="24"/>
        </w:rPr>
        <w:t>საინფორმაციო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A20F47">
        <w:rPr>
          <w:rFonts w:ascii="Sylfaen" w:hAnsi="Sylfaen" w:cs="Sylfaen"/>
          <w:sz w:val="24"/>
          <w:szCs w:val="24"/>
        </w:rPr>
        <w:t>პანელი</w:t>
      </w:r>
      <w:r w:rsidRPr="00A20F47">
        <w:rPr>
          <w:rFonts w:ascii="Sylfaen" w:hAnsi="Sylfaen"/>
          <w:sz w:val="24"/>
          <w:szCs w:val="24"/>
        </w:rPr>
        <w:t>,</w:t>
      </w:r>
      <w:r w:rsidR="00C3393E">
        <w:rPr>
          <w:rFonts w:ascii="Sylfaen" w:hAnsi="Sylfaen"/>
          <w:sz w:val="24"/>
          <w:szCs w:val="24"/>
        </w:rPr>
        <w:t xml:space="preserve"> </w:t>
      </w:r>
      <w:r w:rsidRPr="00DB39A7">
        <w:rPr>
          <w:rFonts w:ascii="Sylfaen" w:hAnsi="Sylfaen" w:cs="Sylfaen"/>
          <w:sz w:val="24"/>
          <w:szCs w:val="24"/>
        </w:rPr>
        <w:t>სადაც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DB39A7">
        <w:rPr>
          <w:rFonts w:ascii="Sylfaen" w:hAnsi="Sylfaen" w:cs="Sylfaen"/>
          <w:sz w:val="24"/>
          <w:szCs w:val="24"/>
        </w:rPr>
        <w:t>მოცემულია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DB39A7">
        <w:rPr>
          <w:rFonts w:ascii="Sylfaen" w:hAnsi="Sylfaen" w:cs="Sylfaen"/>
          <w:sz w:val="24"/>
          <w:szCs w:val="24"/>
        </w:rPr>
        <w:t>იმ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DB39A7">
        <w:rPr>
          <w:rFonts w:ascii="Sylfaen" w:hAnsi="Sylfaen" w:cs="Sylfaen"/>
          <w:sz w:val="24"/>
          <w:szCs w:val="24"/>
        </w:rPr>
        <w:t>ორგანიზაციის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DB39A7">
        <w:rPr>
          <w:rFonts w:ascii="Sylfaen" w:hAnsi="Sylfaen" w:cs="Sylfaen"/>
          <w:sz w:val="24"/>
          <w:szCs w:val="24"/>
        </w:rPr>
        <w:t>დასახელება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DB39A7">
        <w:rPr>
          <w:rFonts w:ascii="Sylfaen" w:hAnsi="Sylfaen" w:cs="Sylfaen"/>
          <w:sz w:val="24"/>
          <w:szCs w:val="24"/>
        </w:rPr>
        <w:t>და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DB39A7">
        <w:rPr>
          <w:rFonts w:ascii="Sylfaen" w:hAnsi="Sylfaen" w:cs="Sylfaen"/>
          <w:sz w:val="24"/>
          <w:szCs w:val="24"/>
        </w:rPr>
        <w:t>მისამართი, რომელი</w:t>
      </w:r>
      <w:r w:rsidR="0019733F">
        <w:rPr>
          <w:rFonts w:ascii="Sylfaen" w:hAnsi="Sylfaen" w:cs="Sylfaen"/>
          <w:sz w:val="24"/>
          <w:szCs w:val="24"/>
          <w:lang w:val="ka-GE"/>
        </w:rPr>
        <w:t>ც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DB39A7">
        <w:rPr>
          <w:rFonts w:ascii="Sylfaen" w:hAnsi="Sylfaen" w:cs="Sylfaen"/>
          <w:sz w:val="24"/>
          <w:szCs w:val="24"/>
        </w:rPr>
        <w:t>მომხმარებლის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DB39A7">
        <w:rPr>
          <w:rFonts w:ascii="Sylfaen" w:hAnsi="Sylfaen" w:cs="Sylfaen"/>
          <w:sz w:val="24"/>
          <w:szCs w:val="24"/>
        </w:rPr>
        <w:t>სახელითა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DB39A7">
        <w:rPr>
          <w:rFonts w:ascii="Sylfaen" w:hAnsi="Sylfaen" w:cs="Sylfaen"/>
          <w:sz w:val="24"/>
          <w:szCs w:val="24"/>
        </w:rPr>
        <w:t>და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="0084699C">
        <w:rPr>
          <w:rFonts w:ascii="Sylfaen" w:hAnsi="Sylfaen" w:cs="Sylfaen"/>
          <w:sz w:val="24"/>
          <w:szCs w:val="24"/>
        </w:rPr>
        <w:t>პაროლით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="0019733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E4353">
        <w:rPr>
          <w:rFonts w:ascii="Sylfaen" w:hAnsi="Sylfaen" w:cs="Sylfaen"/>
          <w:sz w:val="24"/>
          <w:szCs w:val="24"/>
          <w:lang w:val="ka-GE"/>
        </w:rPr>
        <w:t xml:space="preserve">არის </w:t>
      </w:r>
      <w:r w:rsidR="0084699C" w:rsidRPr="00DB39A7">
        <w:rPr>
          <w:rFonts w:ascii="Sylfaen" w:hAnsi="Sylfaen" w:cs="Sylfaen"/>
          <w:sz w:val="24"/>
          <w:szCs w:val="24"/>
        </w:rPr>
        <w:t>შესული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DB39A7">
        <w:rPr>
          <w:rFonts w:ascii="Sylfaen" w:hAnsi="Sylfaen" w:cs="Sylfaen"/>
          <w:sz w:val="24"/>
          <w:szCs w:val="24"/>
        </w:rPr>
        <w:t>სისტემაში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DB39A7">
        <w:rPr>
          <w:rFonts w:ascii="Sylfaen" w:hAnsi="Sylfaen" w:cs="Sylfaen"/>
          <w:sz w:val="24"/>
          <w:szCs w:val="24"/>
        </w:rPr>
        <w:t>და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DB39A7">
        <w:rPr>
          <w:rFonts w:ascii="Sylfaen" w:hAnsi="Sylfaen" w:cs="Sylfaen"/>
          <w:sz w:val="24"/>
          <w:szCs w:val="24"/>
        </w:rPr>
        <w:t>ასევე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DB39A7">
        <w:rPr>
          <w:rFonts w:ascii="Sylfaen" w:hAnsi="Sylfaen" w:cs="Sylfaen"/>
          <w:sz w:val="24"/>
          <w:szCs w:val="24"/>
        </w:rPr>
        <w:t>არჩეული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DB39A7">
        <w:rPr>
          <w:rFonts w:ascii="Sylfaen" w:hAnsi="Sylfaen" w:cs="Sylfaen"/>
          <w:sz w:val="24"/>
          <w:szCs w:val="24"/>
        </w:rPr>
        <w:t>საანგარიშგებო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DB39A7">
        <w:rPr>
          <w:rFonts w:ascii="Sylfaen" w:hAnsi="Sylfaen" w:cs="Sylfaen"/>
          <w:sz w:val="24"/>
          <w:szCs w:val="24"/>
        </w:rPr>
        <w:t>ფორმის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DB39A7">
        <w:rPr>
          <w:rFonts w:ascii="Sylfaen" w:hAnsi="Sylfaen" w:cs="Sylfaen"/>
          <w:sz w:val="24"/>
          <w:szCs w:val="24"/>
        </w:rPr>
        <w:t xml:space="preserve">სახელწოდება;  </w:t>
      </w:r>
    </w:p>
    <w:p w:rsidR="00DB39A7" w:rsidRPr="00DB39A7" w:rsidRDefault="00DB39A7" w:rsidP="0055233E">
      <w:pPr>
        <w:spacing w:line="360" w:lineRule="auto"/>
        <w:contextualSpacing/>
        <w:jc w:val="both"/>
        <w:rPr>
          <w:rFonts w:ascii="Sylfaen" w:hAnsi="Sylfaen"/>
          <w:sz w:val="24"/>
          <w:szCs w:val="24"/>
        </w:rPr>
      </w:pPr>
      <w:r w:rsidRPr="00DB39A7">
        <w:rPr>
          <w:rFonts w:ascii="Sylfaen" w:hAnsi="Sylfaen"/>
          <w:sz w:val="24"/>
          <w:szCs w:val="24"/>
        </w:rPr>
        <w:t>2.</w:t>
      </w:r>
      <w:r w:rsidRPr="00DB39A7">
        <w:rPr>
          <w:rFonts w:ascii="Sylfaen" w:hAnsi="Sylfaen"/>
          <w:sz w:val="24"/>
          <w:szCs w:val="24"/>
        </w:rPr>
        <w:tab/>
      </w:r>
      <w:r w:rsidRPr="00A20F47">
        <w:rPr>
          <w:rFonts w:ascii="Sylfaen" w:hAnsi="Sylfaen" w:cs="Sylfaen"/>
          <w:sz w:val="24"/>
          <w:szCs w:val="24"/>
        </w:rPr>
        <w:t>მართვის</w:t>
      </w:r>
      <w:r w:rsidR="001E435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A20F47">
        <w:rPr>
          <w:rFonts w:ascii="Sylfaen" w:hAnsi="Sylfaen" w:cs="Sylfaen"/>
          <w:sz w:val="24"/>
          <w:szCs w:val="24"/>
        </w:rPr>
        <w:t>პანელი</w:t>
      </w:r>
      <w:r w:rsidRPr="00A20F47">
        <w:rPr>
          <w:rFonts w:ascii="Sylfaen" w:hAnsi="Sylfaen"/>
          <w:sz w:val="24"/>
          <w:szCs w:val="24"/>
        </w:rPr>
        <w:t xml:space="preserve">, </w:t>
      </w:r>
      <w:r w:rsidRPr="00A20F47">
        <w:rPr>
          <w:rFonts w:ascii="Sylfaen" w:hAnsi="Sylfaen" w:cs="Sylfaen"/>
          <w:sz w:val="24"/>
          <w:szCs w:val="24"/>
        </w:rPr>
        <w:t>რომელიც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DB39A7">
        <w:rPr>
          <w:rFonts w:ascii="Sylfaen" w:hAnsi="Sylfaen" w:cs="Sylfaen"/>
          <w:sz w:val="24"/>
          <w:szCs w:val="24"/>
        </w:rPr>
        <w:t>საანგარიშგებო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DB39A7">
        <w:rPr>
          <w:rFonts w:ascii="Sylfaen" w:hAnsi="Sylfaen" w:cs="Sylfaen"/>
          <w:sz w:val="24"/>
          <w:szCs w:val="24"/>
        </w:rPr>
        <w:t>ფორმების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DB39A7">
        <w:rPr>
          <w:rFonts w:ascii="Sylfaen" w:hAnsi="Sylfaen" w:cs="Sylfaen"/>
          <w:sz w:val="24"/>
          <w:szCs w:val="24"/>
        </w:rPr>
        <w:t>ძებნის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DB39A7">
        <w:rPr>
          <w:rFonts w:ascii="Sylfaen" w:hAnsi="Sylfaen" w:cs="Sylfaen"/>
          <w:sz w:val="24"/>
          <w:szCs w:val="24"/>
        </w:rPr>
        <w:t>საშუალებას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DB39A7">
        <w:rPr>
          <w:rFonts w:ascii="Sylfaen" w:hAnsi="Sylfaen" w:cs="Sylfaen"/>
          <w:sz w:val="24"/>
          <w:szCs w:val="24"/>
        </w:rPr>
        <w:t>იძლევა</w:t>
      </w:r>
      <w:r>
        <w:rPr>
          <w:rFonts w:ascii="Sylfaen" w:hAnsi="Sylfaen" w:cs="Sylfaen"/>
          <w:sz w:val="24"/>
          <w:szCs w:val="24"/>
          <w:lang w:val="ka-GE"/>
        </w:rPr>
        <w:t xml:space="preserve"> კონკრეტული საანგარიშგებო პერიოდის მითითებით</w:t>
      </w:r>
      <w:r w:rsidRPr="00DB39A7">
        <w:rPr>
          <w:rFonts w:ascii="Sylfaen" w:hAnsi="Sylfaen"/>
          <w:sz w:val="24"/>
          <w:szCs w:val="24"/>
        </w:rPr>
        <w:t>;</w:t>
      </w:r>
    </w:p>
    <w:p w:rsidR="00BF2EB0" w:rsidRDefault="00DB39A7" w:rsidP="0055233E">
      <w:pPr>
        <w:spacing w:line="360" w:lineRule="auto"/>
        <w:contextualSpacing/>
        <w:jc w:val="both"/>
        <w:rPr>
          <w:rFonts w:ascii="Sylfaen" w:hAnsi="Sylfaen" w:cs="Sylfaen"/>
          <w:sz w:val="24"/>
          <w:szCs w:val="24"/>
          <w:lang w:val="ka-GE"/>
        </w:rPr>
      </w:pPr>
      <w:r w:rsidRPr="00DB39A7">
        <w:rPr>
          <w:rFonts w:ascii="Sylfaen" w:hAnsi="Sylfaen"/>
          <w:sz w:val="24"/>
          <w:szCs w:val="24"/>
        </w:rPr>
        <w:t>3.</w:t>
      </w:r>
      <w:r w:rsidRPr="00DB39A7">
        <w:rPr>
          <w:rFonts w:ascii="Sylfaen" w:hAnsi="Sylfaen"/>
          <w:sz w:val="24"/>
          <w:szCs w:val="24"/>
        </w:rPr>
        <w:tab/>
      </w:r>
      <w:r w:rsidRPr="00A20F47">
        <w:rPr>
          <w:rFonts w:ascii="Sylfaen" w:hAnsi="Sylfaen" w:cs="Sylfaen"/>
          <w:sz w:val="24"/>
          <w:szCs w:val="24"/>
        </w:rPr>
        <w:t>ანგარიშგების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A20F47">
        <w:rPr>
          <w:rFonts w:ascii="Sylfaen" w:hAnsi="Sylfaen" w:cs="Sylfaen"/>
          <w:sz w:val="24"/>
          <w:szCs w:val="24"/>
        </w:rPr>
        <w:t>ფორმებზე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A20F47">
        <w:rPr>
          <w:rFonts w:ascii="Sylfaen" w:hAnsi="Sylfaen" w:cs="Sylfaen"/>
          <w:sz w:val="24"/>
          <w:szCs w:val="24"/>
        </w:rPr>
        <w:t>სამუშაო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A20F47">
        <w:rPr>
          <w:rFonts w:ascii="Sylfaen" w:hAnsi="Sylfaen" w:cs="Sylfaen"/>
          <w:sz w:val="24"/>
          <w:szCs w:val="24"/>
        </w:rPr>
        <w:t>პანელი</w:t>
      </w:r>
      <w:r w:rsidRPr="00A20F47">
        <w:rPr>
          <w:rFonts w:ascii="Sylfaen" w:hAnsi="Sylfaen"/>
          <w:sz w:val="24"/>
          <w:szCs w:val="24"/>
        </w:rPr>
        <w:t>,</w:t>
      </w:r>
      <w:r w:rsidR="00C3393E">
        <w:rPr>
          <w:rFonts w:ascii="Sylfaen" w:hAnsi="Sylfaen"/>
          <w:sz w:val="24"/>
          <w:szCs w:val="24"/>
        </w:rPr>
        <w:t xml:space="preserve"> </w:t>
      </w:r>
      <w:r w:rsidRPr="00DB39A7">
        <w:rPr>
          <w:rFonts w:ascii="Sylfaen" w:hAnsi="Sylfaen" w:cs="Sylfaen"/>
          <w:sz w:val="24"/>
          <w:szCs w:val="24"/>
        </w:rPr>
        <w:t>სადაც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DB39A7">
        <w:rPr>
          <w:rFonts w:ascii="Sylfaen" w:hAnsi="Sylfaen" w:cs="Sylfaen"/>
          <w:sz w:val="24"/>
          <w:szCs w:val="24"/>
        </w:rPr>
        <w:t>შესაძლებელია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DB39A7">
        <w:rPr>
          <w:rFonts w:ascii="Sylfaen" w:hAnsi="Sylfaen" w:cs="Sylfaen"/>
          <w:sz w:val="24"/>
          <w:szCs w:val="24"/>
        </w:rPr>
        <w:t>ორგანიზაციის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DB39A7">
        <w:rPr>
          <w:rFonts w:ascii="Sylfaen" w:hAnsi="Sylfaen" w:cs="Sylfaen"/>
          <w:sz w:val="24"/>
          <w:szCs w:val="24"/>
        </w:rPr>
        <w:t>მიერ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DB39A7">
        <w:rPr>
          <w:rFonts w:ascii="Sylfaen" w:hAnsi="Sylfaen" w:cs="Sylfaen"/>
          <w:sz w:val="24"/>
          <w:szCs w:val="24"/>
        </w:rPr>
        <w:t>შევსებული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DB39A7">
        <w:rPr>
          <w:rFonts w:ascii="Sylfaen" w:hAnsi="Sylfaen" w:cs="Sylfaen"/>
          <w:sz w:val="24"/>
          <w:szCs w:val="24"/>
        </w:rPr>
        <w:t>ფორმების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DB39A7">
        <w:rPr>
          <w:rFonts w:ascii="Sylfaen" w:hAnsi="Sylfaen" w:cs="Sylfaen"/>
          <w:sz w:val="24"/>
          <w:szCs w:val="24"/>
        </w:rPr>
        <w:t>ჩამონათვალი</w:t>
      </w:r>
      <w:r>
        <w:rPr>
          <w:rFonts w:ascii="Sylfaen" w:hAnsi="Sylfaen" w:cs="Sylfaen"/>
          <w:sz w:val="24"/>
          <w:szCs w:val="24"/>
          <w:lang w:val="ka-GE"/>
        </w:rPr>
        <w:t>ს ნახვა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DB39A7">
        <w:rPr>
          <w:rFonts w:ascii="Sylfaen" w:hAnsi="Sylfaen" w:cs="Sylfaen"/>
          <w:sz w:val="24"/>
          <w:szCs w:val="24"/>
        </w:rPr>
        <w:t>გადაგზავნის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DB39A7">
        <w:rPr>
          <w:rFonts w:ascii="Sylfaen" w:hAnsi="Sylfaen" w:cs="Sylfaen"/>
          <w:sz w:val="24"/>
          <w:szCs w:val="24"/>
        </w:rPr>
        <w:t>თარიღის, სტატუსის, ბოლო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DB39A7">
        <w:rPr>
          <w:rFonts w:ascii="Sylfaen" w:hAnsi="Sylfaen" w:cs="Sylfaen"/>
          <w:sz w:val="24"/>
          <w:szCs w:val="24"/>
        </w:rPr>
        <w:t>ვადის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DB39A7">
        <w:rPr>
          <w:rFonts w:ascii="Sylfaen" w:hAnsi="Sylfaen" w:cs="Sylfaen"/>
          <w:sz w:val="24"/>
          <w:szCs w:val="24"/>
        </w:rPr>
        <w:t>და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DB39A7">
        <w:rPr>
          <w:rFonts w:ascii="Sylfaen" w:hAnsi="Sylfaen" w:cs="Sylfaen"/>
          <w:sz w:val="24"/>
          <w:szCs w:val="24"/>
        </w:rPr>
        <w:t>კომენტარის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DB39A7">
        <w:rPr>
          <w:rFonts w:ascii="Sylfaen" w:hAnsi="Sylfaen" w:cs="Sylfaen"/>
          <w:sz w:val="24"/>
          <w:szCs w:val="24"/>
        </w:rPr>
        <w:t>ცხრილის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DB39A7">
        <w:rPr>
          <w:rFonts w:ascii="Sylfaen" w:hAnsi="Sylfaen" w:cs="Sylfaen"/>
          <w:sz w:val="24"/>
          <w:szCs w:val="24"/>
        </w:rPr>
        <w:t>სათაურების</w:t>
      </w:r>
      <w:r w:rsidR="00C3393E">
        <w:rPr>
          <w:rFonts w:ascii="Sylfaen" w:hAnsi="Sylfaen" w:cs="Sylfaen"/>
          <w:sz w:val="24"/>
          <w:szCs w:val="24"/>
        </w:rPr>
        <w:t xml:space="preserve"> </w:t>
      </w:r>
      <w:r w:rsidRPr="00DB39A7">
        <w:rPr>
          <w:rFonts w:ascii="Sylfaen" w:hAnsi="Sylfaen" w:cs="Sylfaen"/>
          <w:sz w:val="24"/>
          <w:szCs w:val="24"/>
        </w:rPr>
        <w:t>მიხედვით</w:t>
      </w:r>
      <w:r>
        <w:rPr>
          <w:rFonts w:ascii="Sylfaen" w:hAnsi="Sylfaen" w:cs="Sylfaen"/>
          <w:sz w:val="24"/>
          <w:szCs w:val="24"/>
          <w:lang w:val="ka-GE"/>
        </w:rPr>
        <w:t>.</w:t>
      </w:r>
    </w:p>
    <w:p w:rsidR="00655FE5" w:rsidRDefault="00BF2EB0" w:rsidP="0055233E">
      <w:pPr>
        <w:spacing w:line="360" w:lineRule="auto"/>
        <w:contextualSpacing/>
        <w:jc w:val="center"/>
        <w:rPr>
          <w:rFonts w:ascii="Sylfaen" w:hAnsi="Sylfaen"/>
          <w:szCs w:val="24"/>
          <w:lang w:val="ka-GE"/>
        </w:rPr>
      </w:pPr>
      <w:r w:rsidRPr="00231B18">
        <w:rPr>
          <w:rFonts w:ascii="Sylfaen" w:hAnsi="Sylfaen"/>
          <w:szCs w:val="24"/>
          <w:lang w:val="ka-GE"/>
        </w:rPr>
        <w:t xml:space="preserve">ნახატი </w:t>
      </w:r>
      <w:r w:rsidR="006051DF">
        <w:rPr>
          <w:rFonts w:ascii="Sylfaen" w:hAnsi="Sylfaen"/>
          <w:szCs w:val="24"/>
          <w:lang w:val="ka-GE"/>
        </w:rPr>
        <w:t>3</w:t>
      </w:r>
    </w:p>
    <w:p w:rsidR="002D55F1" w:rsidRDefault="00674FBB" w:rsidP="0055233E">
      <w:pPr>
        <w:spacing w:line="360" w:lineRule="auto"/>
        <w:contextualSpacing/>
        <w:jc w:val="center"/>
        <w:rPr>
          <w:rFonts w:ascii="Sylfaen" w:hAnsi="Sylfaen"/>
          <w:szCs w:val="24"/>
          <w:lang w:val="ka-GE"/>
        </w:rPr>
      </w:pPr>
      <w:r>
        <w:rPr>
          <w:noProof/>
          <w:lang w:val="ka-GE" w:eastAsia="ka-GE"/>
        </w:rPr>
        <w:drawing>
          <wp:inline distT="0" distB="0" distL="0" distR="0" wp14:anchorId="4F2D6D04" wp14:editId="1CBC09F9">
            <wp:extent cx="5943600" cy="13462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441" w:rsidRDefault="00F83441" w:rsidP="0055233E">
      <w:pPr>
        <w:spacing w:line="360" w:lineRule="auto"/>
        <w:contextualSpacing/>
        <w:rPr>
          <w:rFonts w:ascii="Sylfaen" w:hAnsi="Sylfaen"/>
          <w:sz w:val="24"/>
          <w:szCs w:val="24"/>
          <w:lang w:val="ka-GE"/>
        </w:rPr>
      </w:pPr>
    </w:p>
    <w:p w:rsidR="008573EA" w:rsidRPr="002D55F1" w:rsidRDefault="008573EA" w:rsidP="0055233E">
      <w:pPr>
        <w:spacing w:line="360" w:lineRule="auto"/>
        <w:contextualSpacing/>
        <w:rPr>
          <w:rFonts w:ascii="Sylfaen" w:hAnsi="Sylfaen"/>
          <w:szCs w:val="24"/>
          <w:lang w:val="ka-GE"/>
        </w:rPr>
      </w:pPr>
      <w:r w:rsidRPr="00925CEA">
        <w:rPr>
          <w:rFonts w:ascii="Sylfaen" w:eastAsia="Sylfaen" w:hAnsi="Sylfaen" w:cs="Sylfaen"/>
          <w:color w:val="1F487C"/>
          <w:sz w:val="24"/>
          <w:szCs w:val="24"/>
        </w:rPr>
        <w:t>ყოველ</w:t>
      </w:r>
      <w:r w:rsidR="00C3393E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r w:rsidRPr="00925CEA">
        <w:rPr>
          <w:rFonts w:ascii="Sylfaen" w:eastAsia="Sylfaen" w:hAnsi="Sylfaen" w:cs="Sylfaen"/>
          <w:color w:val="1F487C"/>
          <w:sz w:val="24"/>
          <w:szCs w:val="24"/>
        </w:rPr>
        <w:t>ჩანაწერს</w:t>
      </w:r>
      <w:r w:rsidR="00C3393E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r w:rsidRPr="00925CEA">
        <w:rPr>
          <w:rFonts w:ascii="Sylfaen" w:eastAsia="Sylfaen" w:hAnsi="Sylfaen" w:cs="Sylfaen"/>
          <w:color w:val="1F487C"/>
          <w:sz w:val="24"/>
          <w:szCs w:val="24"/>
        </w:rPr>
        <w:t>აქვს</w:t>
      </w:r>
      <w:r w:rsidR="00C3393E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r w:rsidRPr="00925CEA">
        <w:rPr>
          <w:rFonts w:ascii="Sylfaen" w:eastAsia="Sylfaen" w:hAnsi="Sylfaen" w:cs="Sylfaen"/>
          <w:color w:val="1F487C"/>
          <w:sz w:val="24"/>
          <w:szCs w:val="24"/>
        </w:rPr>
        <w:t>ღილაკი</w:t>
      </w:r>
      <w:r w:rsidR="00C3393E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r w:rsidRPr="00925CEA">
        <w:rPr>
          <w:rFonts w:ascii="Sylfaen" w:eastAsia="Sylfaen" w:hAnsi="Sylfaen" w:cs="Sylfaen"/>
          <w:color w:val="1F487C"/>
          <w:sz w:val="24"/>
          <w:szCs w:val="24"/>
        </w:rPr>
        <w:t>დათვალიერება</w:t>
      </w:r>
      <w:r w:rsidRPr="00925CEA">
        <w:rPr>
          <w:rFonts w:ascii="Sylfaen" w:eastAsia="Sylfaen" w:hAnsi="Sylfaen" w:cs="Sylfaen"/>
          <w:noProof/>
          <w:color w:val="1F487C"/>
          <w:sz w:val="24"/>
          <w:szCs w:val="24"/>
          <w:lang w:val="ka-GE" w:eastAsia="ka-GE"/>
        </w:rPr>
        <w:drawing>
          <wp:inline distT="0" distB="0" distL="0" distR="0" wp14:anchorId="7CDA4C52" wp14:editId="5DAED548">
            <wp:extent cx="295316" cy="276264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316" cy="27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4"/>
          <w:szCs w:val="24"/>
          <w:lang w:val="ka-GE"/>
        </w:rPr>
        <w:t>(ნახ. 3)</w:t>
      </w:r>
      <w:r>
        <w:rPr>
          <w:rFonts w:ascii="Sylfaen" w:eastAsia="Sylfaen" w:hAnsi="Sylfaen" w:cs="Sylfaen"/>
          <w:color w:val="1F487C"/>
          <w:sz w:val="24"/>
          <w:szCs w:val="24"/>
        </w:rPr>
        <w:t>,</w:t>
      </w:r>
      <w:r w:rsidR="00C3393E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r w:rsidRPr="00925CEA">
        <w:rPr>
          <w:rFonts w:ascii="Sylfaen" w:eastAsia="Sylfaen" w:hAnsi="Sylfaen" w:cs="Sylfaen"/>
          <w:color w:val="1F487C"/>
          <w:sz w:val="24"/>
          <w:szCs w:val="24"/>
        </w:rPr>
        <w:t>რომლის</w:t>
      </w:r>
      <w:r w:rsidR="00C3393E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r w:rsidRPr="00925CEA">
        <w:rPr>
          <w:rFonts w:ascii="Sylfaen" w:eastAsia="Sylfaen" w:hAnsi="Sylfaen" w:cs="Sylfaen"/>
          <w:color w:val="1F487C"/>
          <w:sz w:val="24"/>
          <w:szCs w:val="24"/>
        </w:rPr>
        <w:t>საშუალებითაც</w:t>
      </w:r>
      <w:r w:rsidR="00C3393E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r>
        <w:rPr>
          <w:rFonts w:ascii="Sylfaen" w:eastAsia="Sylfaen" w:hAnsi="Sylfaen" w:cs="Sylfaen"/>
          <w:color w:val="1F487C"/>
          <w:sz w:val="24"/>
          <w:szCs w:val="24"/>
          <w:lang w:val="ka-GE"/>
        </w:rPr>
        <w:t>მომხმარებელი</w:t>
      </w:r>
      <w:r w:rsidR="00C3393E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r w:rsidRPr="00925CEA">
        <w:rPr>
          <w:rFonts w:ascii="Sylfaen" w:eastAsia="Sylfaen" w:hAnsi="Sylfaen" w:cs="Sylfaen"/>
          <w:color w:val="1F487C"/>
          <w:sz w:val="24"/>
          <w:szCs w:val="24"/>
        </w:rPr>
        <w:t>გადადის</w:t>
      </w:r>
      <w:r w:rsidR="00C3393E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r>
        <w:rPr>
          <w:rFonts w:ascii="Sylfaen" w:eastAsia="Sylfaen" w:hAnsi="Sylfaen" w:cs="Sylfaen"/>
          <w:color w:val="1F487C"/>
          <w:sz w:val="24"/>
          <w:szCs w:val="24"/>
          <w:lang w:val="ka-GE"/>
        </w:rPr>
        <w:t>შევსებული ფორმის</w:t>
      </w:r>
      <w:r w:rsidR="00C3393E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r w:rsidRPr="00925CEA">
        <w:rPr>
          <w:rFonts w:ascii="Sylfaen" w:eastAsia="Sylfaen" w:hAnsi="Sylfaen" w:cs="Sylfaen"/>
          <w:color w:val="1F487C"/>
          <w:sz w:val="24"/>
          <w:szCs w:val="24"/>
        </w:rPr>
        <w:t>დათვალიერების</w:t>
      </w:r>
      <w:r w:rsidR="00C3393E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r w:rsidRPr="00925CEA">
        <w:rPr>
          <w:rFonts w:ascii="Sylfaen" w:eastAsia="Sylfaen" w:hAnsi="Sylfaen" w:cs="Sylfaen"/>
          <w:color w:val="1F487C"/>
          <w:sz w:val="24"/>
          <w:szCs w:val="24"/>
        </w:rPr>
        <w:t>ინტერფეისზე, სადაც</w:t>
      </w:r>
      <w:r w:rsidR="00C3393E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r w:rsidRPr="00925CEA">
        <w:rPr>
          <w:rFonts w:ascii="Sylfaen" w:eastAsia="Sylfaen" w:hAnsi="Sylfaen" w:cs="Sylfaen"/>
          <w:color w:val="1F487C"/>
          <w:sz w:val="24"/>
          <w:szCs w:val="24"/>
        </w:rPr>
        <w:t>ჩანს</w:t>
      </w:r>
      <w:r w:rsidR="00C3393E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r w:rsidRPr="00925CEA">
        <w:rPr>
          <w:rFonts w:ascii="Sylfaen" w:eastAsia="Sylfaen" w:hAnsi="Sylfaen" w:cs="Sylfaen"/>
          <w:color w:val="1F487C"/>
          <w:sz w:val="24"/>
          <w:szCs w:val="24"/>
        </w:rPr>
        <w:t>ყველა</w:t>
      </w:r>
      <w:r w:rsidR="00C3393E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r>
        <w:rPr>
          <w:rFonts w:ascii="Sylfaen" w:eastAsia="Sylfaen" w:hAnsi="Sylfaen" w:cs="Sylfaen"/>
          <w:color w:val="1F487C"/>
          <w:sz w:val="24"/>
          <w:szCs w:val="24"/>
          <w:lang w:val="ka-GE"/>
        </w:rPr>
        <w:t>შევსებული და გადაგზავნილი ფორმის ყველა მნიშვნელოვანი ველი (ნახ. 4).</w:t>
      </w:r>
    </w:p>
    <w:p w:rsidR="0014701B" w:rsidRDefault="0014701B" w:rsidP="0055233E">
      <w:pPr>
        <w:spacing w:line="360" w:lineRule="auto"/>
        <w:contextualSpacing/>
        <w:jc w:val="center"/>
        <w:rPr>
          <w:rFonts w:ascii="Sylfaen" w:hAnsi="Sylfaen"/>
          <w:szCs w:val="24"/>
          <w:lang w:val="ka-GE"/>
        </w:rPr>
      </w:pPr>
    </w:p>
    <w:p w:rsidR="00DB39A7" w:rsidRDefault="00DB39A7" w:rsidP="0055233E">
      <w:pPr>
        <w:spacing w:line="360" w:lineRule="auto"/>
        <w:contextualSpacing/>
        <w:jc w:val="center"/>
        <w:rPr>
          <w:rFonts w:ascii="Sylfaen" w:hAnsi="Sylfaen"/>
          <w:szCs w:val="24"/>
          <w:lang w:val="ka-GE"/>
        </w:rPr>
      </w:pPr>
      <w:r w:rsidRPr="00DB39A7">
        <w:rPr>
          <w:rFonts w:ascii="Sylfaen" w:hAnsi="Sylfaen"/>
          <w:szCs w:val="24"/>
          <w:lang w:val="ka-GE"/>
        </w:rPr>
        <w:t>ნახატი 4</w:t>
      </w:r>
    </w:p>
    <w:p w:rsidR="0014701B" w:rsidRPr="00DB39A7" w:rsidRDefault="0014701B" w:rsidP="0055233E">
      <w:pPr>
        <w:spacing w:line="360" w:lineRule="auto"/>
        <w:contextualSpacing/>
        <w:jc w:val="center"/>
        <w:rPr>
          <w:rFonts w:ascii="Sylfaen" w:hAnsi="Sylfaen"/>
          <w:szCs w:val="24"/>
          <w:lang w:val="ka-GE"/>
        </w:rPr>
      </w:pPr>
    </w:p>
    <w:p w:rsidR="00DB39A7" w:rsidRDefault="00DB39A7" w:rsidP="0055233E">
      <w:pPr>
        <w:spacing w:line="360" w:lineRule="auto"/>
        <w:contextualSpacing/>
        <w:jc w:val="center"/>
        <w:rPr>
          <w:rFonts w:ascii="Sylfaen" w:hAnsi="Sylfaen"/>
          <w:sz w:val="24"/>
          <w:szCs w:val="24"/>
          <w:lang w:val="ka-GE"/>
        </w:rPr>
      </w:pPr>
      <w:r>
        <w:rPr>
          <w:noProof/>
          <w:lang w:val="ka-GE" w:eastAsia="ka-GE"/>
        </w:rPr>
        <w:drawing>
          <wp:inline distT="0" distB="0" distL="0" distR="0">
            <wp:extent cx="5943600" cy="17145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01B" w:rsidRDefault="0014701B" w:rsidP="0055233E">
      <w:pPr>
        <w:spacing w:line="360" w:lineRule="auto"/>
        <w:rPr>
          <w:rFonts w:ascii="Sylfaen" w:hAnsi="Sylfaen"/>
          <w:lang w:val="ka-GE"/>
        </w:rPr>
      </w:pPr>
    </w:p>
    <w:p w:rsidR="0014701B" w:rsidRPr="00C07BC5" w:rsidRDefault="0014701B" w:rsidP="0055233E">
      <w:pPr>
        <w:spacing w:line="360" w:lineRule="auto"/>
        <w:rPr>
          <w:rFonts w:ascii="Sylfaen" w:hAnsi="Sylfaen"/>
          <w:lang w:val="ka-GE"/>
        </w:rPr>
      </w:pPr>
    </w:p>
    <w:p w:rsidR="00BF2EB0" w:rsidRPr="0073244D" w:rsidRDefault="00BF2EB0" w:rsidP="00F7119C">
      <w:pPr>
        <w:pStyle w:val="Heading1"/>
        <w:numPr>
          <w:ilvl w:val="0"/>
          <w:numId w:val="1"/>
        </w:numPr>
        <w:spacing w:after="0" w:line="360" w:lineRule="auto"/>
        <w:rPr>
          <w:sz w:val="28"/>
          <w:szCs w:val="28"/>
          <w:lang w:val="ka-GE"/>
        </w:rPr>
      </w:pPr>
      <w:bookmarkStart w:id="8" w:name="_Toc336346233"/>
      <w:bookmarkStart w:id="9" w:name="_Toc369189018"/>
      <w:r w:rsidRPr="0073244D">
        <w:rPr>
          <w:rFonts w:ascii="Sylfaen" w:hAnsi="Sylfaen" w:cs="Sylfaen"/>
          <w:sz w:val="28"/>
          <w:szCs w:val="28"/>
          <w:lang w:val="ka-GE"/>
        </w:rPr>
        <w:t>საანგარიშგებო ფორმის</w:t>
      </w:r>
      <w:r w:rsidR="00BA61DC">
        <w:rPr>
          <w:rFonts w:ascii="Sylfaen" w:hAnsi="Sylfaen" w:cs="Sylfaen"/>
          <w:sz w:val="28"/>
          <w:szCs w:val="28"/>
          <w:lang w:val="ka-GE"/>
        </w:rPr>
        <w:t xml:space="preserve"> </w:t>
      </w:r>
      <w:r w:rsidRPr="0073244D">
        <w:rPr>
          <w:rFonts w:ascii="Sylfaen" w:hAnsi="Sylfaen" w:cs="Sylfaen"/>
          <w:sz w:val="28"/>
          <w:szCs w:val="28"/>
          <w:lang w:val="ka-GE"/>
        </w:rPr>
        <w:t>შევსება</w:t>
      </w:r>
      <w:bookmarkEnd w:id="8"/>
      <w:bookmarkEnd w:id="9"/>
    </w:p>
    <w:p w:rsidR="00BF0E9E" w:rsidRDefault="00BF0E9E" w:rsidP="0055233E">
      <w:pPr>
        <w:tabs>
          <w:tab w:val="left" w:pos="1107"/>
        </w:tabs>
        <w:spacing w:line="36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BF2EB0" w:rsidRDefault="00BF2EB0" w:rsidP="0055233E">
      <w:pPr>
        <w:tabs>
          <w:tab w:val="left" w:pos="1107"/>
        </w:tabs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1F4218">
        <w:rPr>
          <w:rFonts w:ascii="Sylfaen" w:hAnsi="Sylfaen" w:cs="Sylfaen"/>
          <w:sz w:val="24"/>
          <w:szCs w:val="24"/>
          <w:lang w:val="ka-GE"/>
        </w:rPr>
        <w:t>საანგარიშგებო</w:t>
      </w:r>
      <w:r w:rsidRPr="001F4218">
        <w:rPr>
          <w:rFonts w:ascii="Sylfaen" w:hAnsi="Sylfaen"/>
          <w:sz w:val="24"/>
          <w:szCs w:val="24"/>
          <w:lang w:val="ka-GE"/>
        </w:rPr>
        <w:t xml:space="preserve"> ფორმებში ინფორმაციის შეტანა შესაძლებელია </w:t>
      </w:r>
      <w:r>
        <w:rPr>
          <w:rFonts w:ascii="Sylfaen" w:hAnsi="Sylfaen"/>
          <w:sz w:val="24"/>
          <w:szCs w:val="24"/>
          <w:lang w:val="ka-GE"/>
        </w:rPr>
        <w:t xml:space="preserve">ვებ ინტერფეისის გამოყენებით. </w:t>
      </w:r>
    </w:p>
    <w:p w:rsidR="00C07BC5" w:rsidRDefault="00BF2EB0" w:rsidP="0055233E">
      <w:pPr>
        <w:tabs>
          <w:tab w:val="left" w:pos="1107"/>
        </w:tabs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641BEA">
        <w:rPr>
          <w:rFonts w:ascii="Sylfaen" w:hAnsi="Sylfaen" w:cs="Sylfaen"/>
          <w:sz w:val="24"/>
          <w:szCs w:val="24"/>
          <w:lang w:val="ka-GE"/>
        </w:rPr>
        <w:t>ვებ</w:t>
      </w:r>
      <w:r w:rsidRPr="00641BEA">
        <w:rPr>
          <w:rFonts w:ascii="Sylfaen" w:hAnsi="Sylfaen"/>
          <w:sz w:val="24"/>
          <w:szCs w:val="24"/>
          <w:lang w:val="ka-GE"/>
        </w:rPr>
        <w:t xml:space="preserve"> ინტერფეისის </w:t>
      </w:r>
      <w:r>
        <w:rPr>
          <w:rFonts w:ascii="Sylfaen" w:hAnsi="Sylfaen"/>
          <w:sz w:val="24"/>
          <w:szCs w:val="24"/>
          <w:lang w:val="ka-GE"/>
        </w:rPr>
        <w:t xml:space="preserve">გამოყენებით საანგარიშგებო ფორმებში </w:t>
      </w:r>
      <w:r w:rsidRPr="00641BEA">
        <w:rPr>
          <w:rFonts w:ascii="Sylfaen" w:hAnsi="Sylfaen"/>
          <w:sz w:val="24"/>
          <w:szCs w:val="24"/>
          <w:lang w:val="ka-GE"/>
        </w:rPr>
        <w:t>ინფორმაციის</w:t>
      </w:r>
      <w:r w:rsidR="00C3393E">
        <w:rPr>
          <w:rFonts w:ascii="Sylfaen" w:hAnsi="Sylfaen"/>
          <w:sz w:val="24"/>
          <w:szCs w:val="24"/>
        </w:rPr>
        <w:t xml:space="preserve"> </w:t>
      </w:r>
      <w:r w:rsidR="006C2983">
        <w:rPr>
          <w:rFonts w:ascii="Sylfaen" w:hAnsi="Sylfaen"/>
          <w:sz w:val="24"/>
          <w:szCs w:val="24"/>
          <w:lang w:val="ka-GE"/>
        </w:rPr>
        <w:t xml:space="preserve">ელექტრონულად </w:t>
      </w:r>
      <w:r w:rsidRPr="00641BEA">
        <w:rPr>
          <w:rFonts w:ascii="Sylfaen" w:hAnsi="Sylfaen"/>
          <w:sz w:val="24"/>
          <w:szCs w:val="24"/>
          <w:lang w:val="ka-GE"/>
        </w:rPr>
        <w:t>შეტან</w:t>
      </w:r>
      <w:r>
        <w:rPr>
          <w:rFonts w:ascii="Sylfaen" w:hAnsi="Sylfaen"/>
          <w:sz w:val="24"/>
          <w:szCs w:val="24"/>
          <w:lang w:val="ka-GE"/>
        </w:rPr>
        <w:t xml:space="preserve">ისთვის ანგარიშგების ფორმებზე სამუშაო ინტერფეისის ფანჯარაში (ნახ. </w:t>
      </w:r>
      <w:r w:rsidR="00517CEF">
        <w:rPr>
          <w:rFonts w:ascii="Sylfaen" w:hAnsi="Sylfaen"/>
          <w:sz w:val="24"/>
          <w:szCs w:val="24"/>
        </w:rPr>
        <w:t>3</w:t>
      </w:r>
      <w:r>
        <w:rPr>
          <w:rFonts w:ascii="Sylfaen" w:hAnsi="Sylfaen"/>
          <w:sz w:val="24"/>
          <w:szCs w:val="24"/>
          <w:lang w:val="ka-GE"/>
        </w:rPr>
        <w:t>) უნდა მოხდეს</w:t>
      </w:r>
      <w:r w:rsidR="008F67B6">
        <w:rPr>
          <w:rFonts w:ascii="Sylfaen" w:hAnsi="Sylfaen"/>
          <w:sz w:val="24"/>
          <w:szCs w:val="24"/>
        </w:rPr>
        <w:t xml:space="preserve"> </w:t>
      </w:r>
      <w:r w:rsidR="00F83441">
        <w:rPr>
          <w:noProof/>
          <w:lang w:val="ka-GE" w:eastAsia="ka-GE"/>
        </w:rPr>
        <w:drawing>
          <wp:inline distT="0" distB="0" distL="0" distR="0" wp14:anchorId="35D5D1B8" wp14:editId="66DB5350">
            <wp:extent cx="990600" cy="16192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4"/>
          <w:szCs w:val="24"/>
          <w:lang w:val="ka-GE"/>
        </w:rPr>
        <w:t xml:space="preserve">ღილაკის  არჩევა, რის შედეგადაც გამოჩნდება ანგარიშგების ფორმების </w:t>
      </w:r>
      <w:r w:rsidR="006C2983">
        <w:rPr>
          <w:rFonts w:ascii="Sylfaen" w:hAnsi="Sylfaen"/>
          <w:sz w:val="24"/>
          <w:szCs w:val="24"/>
          <w:lang w:val="ka-GE"/>
        </w:rPr>
        <w:t>ელექტრო</w:t>
      </w:r>
      <w:r w:rsidR="006C2983" w:rsidRPr="001A6386">
        <w:rPr>
          <w:rFonts w:ascii="Sylfaen" w:hAnsi="Sylfaen"/>
          <w:sz w:val="24"/>
          <w:szCs w:val="24"/>
          <w:lang w:val="ka-GE"/>
        </w:rPr>
        <w:t>ნულად</w:t>
      </w:r>
      <w:r w:rsidR="003179BB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შევსების ფანჯარა (ნახ</w:t>
      </w:r>
      <w:r w:rsidR="00517CEF">
        <w:rPr>
          <w:rFonts w:ascii="Sylfaen" w:hAnsi="Sylfaen"/>
          <w:sz w:val="24"/>
          <w:szCs w:val="24"/>
          <w:lang w:val="ka-GE"/>
        </w:rPr>
        <w:t xml:space="preserve">. </w:t>
      </w:r>
      <w:r w:rsidR="00285616">
        <w:rPr>
          <w:rFonts w:ascii="Sylfaen" w:hAnsi="Sylfaen"/>
          <w:sz w:val="24"/>
          <w:szCs w:val="24"/>
          <w:lang w:val="ka-GE"/>
        </w:rPr>
        <w:t>5</w:t>
      </w:r>
      <w:r w:rsidR="00C07BC5">
        <w:rPr>
          <w:rFonts w:ascii="Sylfaen" w:hAnsi="Sylfaen"/>
          <w:sz w:val="24"/>
          <w:szCs w:val="24"/>
          <w:lang w:val="ka-GE"/>
        </w:rPr>
        <w:t>).</w:t>
      </w:r>
    </w:p>
    <w:p w:rsidR="0014701B" w:rsidRDefault="0014701B" w:rsidP="0055233E">
      <w:pPr>
        <w:tabs>
          <w:tab w:val="left" w:pos="1107"/>
        </w:tabs>
        <w:spacing w:line="360" w:lineRule="auto"/>
        <w:jc w:val="center"/>
        <w:rPr>
          <w:rFonts w:ascii="Sylfaen" w:hAnsi="Sylfaen"/>
          <w:szCs w:val="24"/>
          <w:lang w:val="ka-GE"/>
        </w:rPr>
      </w:pPr>
    </w:p>
    <w:p w:rsidR="0014701B" w:rsidRDefault="0014701B" w:rsidP="0055233E">
      <w:pPr>
        <w:tabs>
          <w:tab w:val="left" w:pos="1107"/>
        </w:tabs>
        <w:spacing w:line="360" w:lineRule="auto"/>
        <w:jc w:val="center"/>
        <w:rPr>
          <w:rFonts w:ascii="Sylfaen" w:hAnsi="Sylfaen"/>
          <w:szCs w:val="24"/>
          <w:lang w:val="ka-GE"/>
        </w:rPr>
      </w:pPr>
    </w:p>
    <w:p w:rsidR="0014701B" w:rsidRDefault="0014701B" w:rsidP="0055233E">
      <w:pPr>
        <w:tabs>
          <w:tab w:val="left" w:pos="1107"/>
        </w:tabs>
        <w:spacing w:line="360" w:lineRule="auto"/>
        <w:jc w:val="center"/>
        <w:rPr>
          <w:rFonts w:ascii="Sylfaen" w:hAnsi="Sylfaen"/>
          <w:szCs w:val="24"/>
          <w:lang w:val="ka-GE"/>
        </w:rPr>
      </w:pPr>
    </w:p>
    <w:p w:rsidR="0014701B" w:rsidRDefault="0014701B" w:rsidP="0055233E">
      <w:pPr>
        <w:tabs>
          <w:tab w:val="left" w:pos="1107"/>
        </w:tabs>
        <w:spacing w:line="360" w:lineRule="auto"/>
        <w:jc w:val="center"/>
        <w:rPr>
          <w:rFonts w:ascii="Sylfaen" w:hAnsi="Sylfaen"/>
          <w:szCs w:val="24"/>
          <w:lang w:val="ka-GE"/>
        </w:rPr>
      </w:pPr>
    </w:p>
    <w:p w:rsidR="0014701B" w:rsidRDefault="0014701B" w:rsidP="0055233E">
      <w:pPr>
        <w:tabs>
          <w:tab w:val="left" w:pos="1107"/>
        </w:tabs>
        <w:spacing w:line="360" w:lineRule="auto"/>
        <w:jc w:val="center"/>
        <w:rPr>
          <w:rFonts w:ascii="Sylfaen" w:hAnsi="Sylfaen"/>
          <w:szCs w:val="24"/>
          <w:lang w:val="ka-GE"/>
        </w:rPr>
      </w:pPr>
    </w:p>
    <w:p w:rsidR="0014701B" w:rsidRDefault="0014701B" w:rsidP="0055233E">
      <w:pPr>
        <w:tabs>
          <w:tab w:val="left" w:pos="1107"/>
        </w:tabs>
        <w:spacing w:line="360" w:lineRule="auto"/>
        <w:jc w:val="center"/>
        <w:rPr>
          <w:rFonts w:ascii="Sylfaen" w:hAnsi="Sylfaen"/>
          <w:szCs w:val="24"/>
          <w:lang w:val="ka-GE"/>
        </w:rPr>
      </w:pPr>
    </w:p>
    <w:p w:rsidR="0014701B" w:rsidRDefault="0014701B" w:rsidP="0055233E">
      <w:pPr>
        <w:tabs>
          <w:tab w:val="left" w:pos="1107"/>
        </w:tabs>
        <w:spacing w:line="360" w:lineRule="auto"/>
        <w:jc w:val="center"/>
        <w:rPr>
          <w:rFonts w:ascii="Sylfaen" w:hAnsi="Sylfaen"/>
          <w:szCs w:val="24"/>
          <w:lang w:val="ka-GE"/>
        </w:rPr>
      </w:pPr>
    </w:p>
    <w:p w:rsidR="0014701B" w:rsidRDefault="00285616" w:rsidP="0055233E">
      <w:pPr>
        <w:tabs>
          <w:tab w:val="left" w:pos="1107"/>
        </w:tabs>
        <w:spacing w:line="360" w:lineRule="auto"/>
        <w:jc w:val="center"/>
        <w:rPr>
          <w:noProof/>
        </w:rPr>
      </w:pPr>
      <w:r>
        <w:rPr>
          <w:rFonts w:ascii="Sylfaen" w:hAnsi="Sylfaen"/>
          <w:szCs w:val="24"/>
          <w:lang w:val="ka-GE"/>
        </w:rPr>
        <w:t>ნახ</w:t>
      </w:r>
      <w:r w:rsidR="00BF2EB0" w:rsidRPr="00AA0584">
        <w:rPr>
          <w:rFonts w:ascii="Sylfaen" w:hAnsi="Sylfaen"/>
          <w:szCs w:val="24"/>
          <w:lang w:val="ka-GE"/>
        </w:rPr>
        <w:t>ატი</w:t>
      </w:r>
      <w:r w:rsidR="0014701B">
        <w:rPr>
          <w:rFonts w:ascii="Sylfaen" w:hAnsi="Sylfaen"/>
          <w:szCs w:val="24"/>
          <w:lang w:val="ka-GE"/>
        </w:rPr>
        <w:t xml:space="preserve"> 5</w:t>
      </w:r>
      <w:r w:rsidR="00BF2EB0" w:rsidRPr="00AA0584">
        <w:rPr>
          <w:rFonts w:ascii="Sylfaen" w:hAnsi="Sylfaen"/>
          <w:szCs w:val="24"/>
          <w:lang w:val="ka-GE"/>
        </w:rPr>
        <w:t>. ანგარიშგების ფორმების შევსების ფანჯარა</w:t>
      </w:r>
      <w:r w:rsidR="002058DE" w:rsidRPr="002058DE">
        <w:rPr>
          <w:noProof/>
        </w:rPr>
        <w:t xml:space="preserve"> </w:t>
      </w:r>
    </w:p>
    <w:p w:rsidR="0014701B" w:rsidRDefault="0014701B" w:rsidP="0055233E">
      <w:pPr>
        <w:tabs>
          <w:tab w:val="left" w:pos="1107"/>
        </w:tabs>
        <w:spacing w:line="360" w:lineRule="auto"/>
        <w:jc w:val="center"/>
        <w:rPr>
          <w:noProof/>
        </w:rPr>
      </w:pPr>
    </w:p>
    <w:p w:rsidR="0014701B" w:rsidRDefault="0014701B" w:rsidP="0055233E">
      <w:pPr>
        <w:tabs>
          <w:tab w:val="left" w:pos="1107"/>
        </w:tabs>
        <w:spacing w:line="360" w:lineRule="auto"/>
        <w:jc w:val="center"/>
        <w:rPr>
          <w:noProof/>
        </w:rPr>
      </w:pPr>
    </w:p>
    <w:p w:rsidR="00231B18" w:rsidRDefault="002058DE" w:rsidP="0055233E">
      <w:pPr>
        <w:tabs>
          <w:tab w:val="left" w:pos="1107"/>
        </w:tabs>
        <w:spacing w:line="360" w:lineRule="auto"/>
        <w:jc w:val="center"/>
        <w:rPr>
          <w:rFonts w:ascii="Sylfaen" w:hAnsi="Sylfaen"/>
          <w:szCs w:val="24"/>
          <w:lang w:val="ka-GE"/>
        </w:rPr>
      </w:pPr>
      <w:r>
        <w:rPr>
          <w:noProof/>
          <w:lang w:val="ka-GE" w:eastAsia="ka-GE"/>
        </w:rPr>
        <w:drawing>
          <wp:inline distT="0" distB="0" distL="0" distR="0" wp14:anchorId="14DAD10E" wp14:editId="28202E25">
            <wp:extent cx="6172200" cy="23717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E9E" w:rsidRPr="00517CEF" w:rsidRDefault="00BF0E9E" w:rsidP="0055233E">
      <w:pPr>
        <w:tabs>
          <w:tab w:val="left" w:pos="1107"/>
        </w:tabs>
        <w:spacing w:line="360" w:lineRule="auto"/>
        <w:jc w:val="center"/>
        <w:rPr>
          <w:rFonts w:ascii="Sylfaen" w:hAnsi="Sylfaen"/>
          <w:szCs w:val="24"/>
        </w:rPr>
      </w:pPr>
    </w:p>
    <w:p w:rsidR="00BF2EB0" w:rsidRDefault="00BF2EB0" w:rsidP="0055233E">
      <w:pPr>
        <w:tabs>
          <w:tab w:val="left" w:pos="1107"/>
        </w:tabs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ანგარიშგების ფორმების შევსების ფანჯარა შედგება 4 ნაწილისგან:</w:t>
      </w:r>
    </w:p>
    <w:p w:rsidR="00BF0E9E" w:rsidRDefault="00BF0E9E" w:rsidP="0055233E">
      <w:pPr>
        <w:tabs>
          <w:tab w:val="left" w:pos="1107"/>
        </w:tabs>
        <w:spacing w:line="360" w:lineRule="auto"/>
        <w:rPr>
          <w:rFonts w:ascii="Sylfaen" w:hAnsi="Sylfaen"/>
          <w:sz w:val="24"/>
          <w:szCs w:val="24"/>
          <w:lang w:val="ka-GE"/>
        </w:rPr>
      </w:pPr>
    </w:p>
    <w:p w:rsidR="00BF2EB0" w:rsidRPr="00376639" w:rsidRDefault="00BF2EB0" w:rsidP="00F7119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376639">
        <w:rPr>
          <w:rFonts w:ascii="Sylfaen" w:hAnsi="Sylfaen" w:cs="Sylfaen"/>
          <w:sz w:val="24"/>
          <w:szCs w:val="24"/>
          <w:lang w:val="ka-GE"/>
        </w:rPr>
        <w:t>ს</w:t>
      </w:r>
      <w:r w:rsidRPr="00376639">
        <w:rPr>
          <w:rFonts w:ascii="Sylfaen" w:hAnsi="Sylfaen"/>
          <w:sz w:val="24"/>
          <w:szCs w:val="24"/>
          <w:lang w:val="ka-GE"/>
        </w:rPr>
        <w:t xml:space="preserve">აინფორმაციო პანელი, სადაც </w:t>
      </w:r>
      <w:r w:rsidR="00A20F47">
        <w:rPr>
          <w:rFonts w:ascii="Sylfaen" w:hAnsi="Sylfaen"/>
          <w:sz w:val="24"/>
          <w:szCs w:val="24"/>
          <w:lang w:val="ka-GE"/>
        </w:rPr>
        <w:t>მოცემულია</w:t>
      </w:r>
      <w:r w:rsidRPr="00376639">
        <w:rPr>
          <w:rFonts w:ascii="Sylfaen" w:hAnsi="Sylfaen"/>
          <w:sz w:val="24"/>
          <w:szCs w:val="24"/>
          <w:lang w:val="ka-GE"/>
        </w:rPr>
        <w:t xml:space="preserve"> ორგანიზაციის</w:t>
      </w:r>
      <w:r w:rsidR="00517CEF">
        <w:rPr>
          <w:rFonts w:ascii="Sylfaen" w:hAnsi="Sylfaen"/>
          <w:sz w:val="24"/>
          <w:szCs w:val="24"/>
          <w:lang w:val="ka-GE"/>
        </w:rPr>
        <w:t xml:space="preserve"> სახელწოდება, მისამართი და </w:t>
      </w:r>
      <w:r w:rsidRPr="00376639">
        <w:rPr>
          <w:rFonts w:ascii="Sylfaen" w:hAnsi="Sylfaen"/>
          <w:sz w:val="24"/>
          <w:szCs w:val="24"/>
          <w:lang w:val="ka-GE"/>
        </w:rPr>
        <w:t xml:space="preserve"> ანგარიშგების ფორმის დასახელება</w:t>
      </w:r>
      <w:r w:rsidR="00A20F47">
        <w:rPr>
          <w:rFonts w:ascii="Sylfaen" w:hAnsi="Sylfaen"/>
          <w:sz w:val="24"/>
          <w:szCs w:val="24"/>
          <w:lang w:val="ka-GE"/>
        </w:rPr>
        <w:t>;</w:t>
      </w:r>
    </w:p>
    <w:p w:rsidR="00BF2EB0" w:rsidRPr="00376639" w:rsidRDefault="00BF2EB0" w:rsidP="00F7119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376639">
        <w:rPr>
          <w:rFonts w:ascii="Sylfaen" w:hAnsi="Sylfaen"/>
          <w:sz w:val="24"/>
          <w:szCs w:val="24"/>
          <w:lang w:val="ka-GE"/>
        </w:rPr>
        <w:t xml:space="preserve">მართვის პანელი, რომელიც მონაცემთა შენახვის, ჩანაწერების ვალიდურობის შემოწმების, აგრეთვე სწორი და არასწორი ჩანაწერების </w:t>
      </w:r>
      <w:r w:rsidR="00517CEF">
        <w:rPr>
          <w:rFonts w:ascii="Sylfaen" w:hAnsi="Sylfaen"/>
          <w:sz w:val="24"/>
          <w:szCs w:val="24"/>
          <w:lang w:val="ka-GE"/>
        </w:rPr>
        <w:t>ექსელის (</w:t>
      </w:r>
      <w:r w:rsidRPr="00376639">
        <w:rPr>
          <w:rFonts w:ascii="Sylfaen" w:hAnsi="Sylfaen"/>
          <w:sz w:val="24"/>
          <w:szCs w:val="24"/>
          <w:lang w:val="ka-GE"/>
        </w:rPr>
        <w:t>Excel</w:t>
      </w:r>
      <w:r w:rsidR="00517CEF">
        <w:rPr>
          <w:rFonts w:ascii="Sylfaen" w:hAnsi="Sylfaen"/>
          <w:sz w:val="24"/>
          <w:szCs w:val="24"/>
          <w:lang w:val="ka-GE"/>
        </w:rPr>
        <w:t>)</w:t>
      </w:r>
      <w:r w:rsidRPr="00376639">
        <w:rPr>
          <w:rFonts w:ascii="Sylfaen" w:hAnsi="Sylfaen"/>
          <w:sz w:val="24"/>
          <w:szCs w:val="24"/>
          <w:lang w:val="ka-GE"/>
        </w:rPr>
        <w:t xml:space="preserve"> ფორმატში გენერირების და შევსებული საანგარიშგებო ფორმის </w:t>
      </w:r>
      <w:r w:rsidR="00D50E3B">
        <w:rPr>
          <w:rFonts w:ascii="Sylfaen" w:hAnsi="Sylfaen"/>
          <w:sz w:val="24"/>
          <w:szCs w:val="24"/>
          <w:lang w:val="ka-GE"/>
        </w:rPr>
        <w:t xml:space="preserve">დაავადებათა კონტროლისა და საზოგადოებრივი ჯანდაცვის ეროვნული ცენტრისათვის </w:t>
      </w:r>
      <w:r w:rsidRPr="00376639">
        <w:rPr>
          <w:rFonts w:ascii="Sylfaen" w:hAnsi="Sylfaen"/>
          <w:sz w:val="24"/>
          <w:szCs w:val="24"/>
          <w:lang w:val="ka-GE"/>
        </w:rPr>
        <w:t>გადაგზავნის საშუალებას იძლევა;</w:t>
      </w:r>
    </w:p>
    <w:p w:rsidR="00AC613F" w:rsidRDefault="000304D3" w:rsidP="00F7119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პროვაიდერის შესახე</w:t>
      </w:r>
      <w:r w:rsidR="001E4353">
        <w:rPr>
          <w:rFonts w:ascii="Sylfaen" w:hAnsi="Sylfaen" w:cs="Sylfaen"/>
          <w:sz w:val="24"/>
          <w:szCs w:val="24"/>
          <w:lang w:val="ka-GE"/>
        </w:rPr>
        <w:t>ბ</w:t>
      </w:r>
      <w:r>
        <w:rPr>
          <w:rFonts w:ascii="Sylfaen" w:hAnsi="Sylfaen" w:cs="Sylfaen"/>
          <w:sz w:val="24"/>
          <w:szCs w:val="24"/>
          <w:lang w:val="ka-GE"/>
        </w:rPr>
        <w:t xml:space="preserve"> ინფორმაციის შესავსები სივრცე,</w:t>
      </w:r>
      <w:r>
        <w:rPr>
          <w:rFonts w:ascii="Sylfaen" w:hAnsi="Sylfaen"/>
          <w:sz w:val="24"/>
          <w:szCs w:val="24"/>
          <w:lang w:val="ka-GE"/>
        </w:rPr>
        <w:t>სადაც მომხმარებელი ავსებს</w:t>
      </w:r>
      <w:r w:rsidR="003179BB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სამედიცინო სერვისის მიმწოდებელი დაწესებულების საიდენტიფიკაციო კოდს, რესპო</w:t>
      </w:r>
      <w:r w:rsidR="001E4353">
        <w:rPr>
          <w:rFonts w:ascii="Sylfaen" w:hAnsi="Sylfaen"/>
          <w:sz w:val="24"/>
          <w:szCs w:val="24"/>
          <w:lang w:val="ka-GE"/>
        </w:rPr>
        <w:t>დ</w:t>
      </w:r>
      <w:r>
        <w:rPr>
          <w:rFonts w:ascii="Sylfaen" w:hAnsi="Sylfaen"/>
          <w:sz w:val="24"/>
          <w:szCs w:val="24"/>
          <w:lang w:val="ka-GE"/>
        </w:rPr>
        <w:t>ენტის/საწარმოს სახელწოდება</w:t>
      </w:r>
      <w:r w:rsidRPr="00D50E3B">
        <w:rPr>
          <w:rFonts w:ascii="Sylfaen" w:hAnsi="Sylfaen"/>
          <w:sz w:val="24"/>
          <w:szCs w:val="24"/>
          <w:lang w:val="ka-GE"/>
        </w:rPr>
        <w:t>ს (ტექსტურად</w:t>
      </w:r>
      <w:r w:rsidR="00813003">
        <w:rPr>
          <w:rFonts w:ascii="Sylfaen" w:hAnsi="Sylfaen"/>
          <w:sz w:val="24"/>
          <w:szCs w:val="24"/>
          <w:lang w:val="ka-GE"/>
        </w:rPr>
        <w:t xml:space="preserve">. ივსება მხოლოდ პირველადი შევსებისას, ფორმაში განმეორებითი შესვლისას სისტემა ავტომატურად </w:t>
      </w:r>
      <w:r w:rsidR="00F25FB8">
        <w:rPr>
          <w:rFonts w:ascii="Sylfaen" w:hAnsi="Sylfaen"/>
          <w:sz w:val="24"/>
          <w:szCs w:val="24"/>
          <w:lang w:val="ka-GE"/>
        </w:rPr>
        <w:t>სვამს ველში</w:t>
      </w:r>
      <w:r w:rsidR="00813003">
        <w:rPr>
          <w:rFonts w:ascii="Sylfaen" w:hAnsi="Sylfaen"/>
          <w:sz w:val="24"/>
          <w:szCs w:val="24"/>
          <w:lang w:val="ka-GE"/>
        </w:rPr>
        <w:t xml:space="preserve"> უკვე შეყვანილ სახელს</w:t>
      </w:r>
      <w:r w:rsidRPr="00D50E3B">
        <w:rPr>
          <w:rFonts w:ascii="Sylfaen" w:hAnsi="Sylfaen"/>
          <w:sz w:val="24"/>
          <w:szCs w:val="24"/>
          <w:lang w:val="ka-GE"/>
        </w:rPr>
        <w:t>),</w:t>
      </w:r>
      <w:r>
        <w:rPr>
          <w:rFonts w:ascii="Sylfaen" w:hAnsi="Sylfaen"/>
          <w:sz w:val="24"/>
          <w:szCs w:val="24"/>
          <w:lang w:val="ka-GE"/>
        </w:rPr>
        <w:t xml:space="preserve"> ფაქტიური მდებარეობის რეგიონს (</w:t>
      </w:r>
      <w:r>
        <w:rPr>
          <w:noProof/>
          <w:lang w:val="ka-GE" w:eastAsia="ka-GE"/>
        </w:rPr>
        <w:drawing>
          <wp:inline distT="0" distB="0" distL="0" distR="0">
            <wp:extent cx="257175" cy="24765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4"/>
          <w:szCs w:val="24"/>
          <w:lang w:val="ka-GE"/>
        </w:rPr>
        <w:t xml:space="preserve"> ღილაკით იხსნება დამატებითი ფანჯარა, სადაც მომხმარებელი სიიდან ირჩევს სასურველი რეგიონის კოდს/დასახელებას ან პირდაპირ წერს რეგიონის სახელწოდებას ან კოდს საძიებო </w:t>
      </w:r>
    </w:p>
    <w:p w:rsidR="00AC613F" w:rsidRDefault="00AC613F" w:rsidP="00AC613F">
      <w:pPr>
        <w:pStyle w:val="ListParagraph"/>
        <w:spacing w:line="360" w:lineRule="auto"/>
        <w:ind w:left="36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BF2EB0" w:rsidRPr="00AC613F" w:rsidRDefault="000304D3" w:rsidP="00AC613F">
      <w:pPr>
        <w:pStyle w:val="ListParagraph"/>
        <w:spacing w:line="360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AC613F">
        <w:rPr>
          <w:rFonts w:ascii="Sylfaen" w:hAnsi="Sylfaen" w:cs="Sylfaen"/>
          <w:sz w:val="24"/>
          <w:szCs w:val="24"/>
          <w:lang w:val="ka-GE"/>
        </w:rPr>
        <w:t>ველში</w:t>
      </w:r>
      <w:r w:rsidRPr="00AC613F">
        <w:rPr>
          <w:rFonts w:ascii="Sylfaen" w:hAnsi="Sylfaen"/>
          <w:sz w:val="24"/>
          <w:szCs w:val="24"/>
          <w:lang w:val="ka-GE"/>
        </w:rPr>
        <w:t xml:space="preserve"> და </w:t>
      </w:r>
      <w:r w:rsidR="00A20F47" w:rsidRPr="00AC613F">
        <w:rPr>
          <w:rFonts w:ascii="Sylfaen" w:hAnsi="Sylfaen"/>
          <w:sz w:val="24"/>
          <w:szCs w:val="24"/>
          <w:lang w:val="ka-GE"/>
        </w:rPr>
        <w:t>„</w:t>
      </w:r>
      <w:r w:rsidRPr="00AC613F">
        <w:rPr>
          <w:rFonts w:ascii="Sylfaen" w:hAnsi="Sylfaen"/>
          <w:sz w:val="24"/>
          <w:szCs w:val="24"/>
          <w:lang w:val="ka-GE"/>
        </w:rPr>
        <w:t>ძებნა</w:t>
      </w:r>
      <w:r w:rsidR="00A20F47" w:rsidRPr="00AC613F">
        <w:rPr>
          <w:rFonts w:ascii="Sylfaen" w:hAnsi="Sylfaen"/>
          <w:sz w:val="24"/>
          <w:szCs w:val="24"/>
          <w:lang w:val="ka-GE"/>
        </w:rPr>
        <w:t>“</w:t>
      </w:r>
      <w:r w:rsidR="003179BB" w:rsidRPr="00AC613F">
        <w:rPr>
          <w:rFonts w:ascii="Sylfaen" w:hAnsi="Sylfaen"/>
          <w:sz w:val="24"/>
          <w:szCs w:val="24"/>
        </w:rPr>
        <w:t xml:space="preserve"> </w:t>
      </w:r>
      <w:r w:rsidR="00A20F47" w:rsidRPr="00AC613F">
        <w:rPr>
          <w:rFonts w:ascii="Sylfaen" w:hAnsi="Sylfaen"/>
          <w:sz w:val="24"/>
          <w:szCs w:val="24"/>
          <w:lang w:val="ka-GE"/>
        </w:rPr>
        <w:t>ღილაკის გამოყენებისას</w:t>
      </w:r>
      <w:r w:rsidRPr="00AC613F">
        <w:rPr>
          <w:rFonts w:ascii="Sylfaen" w:hAnsi="Sylfaen"/>
          <w:sz w:val="24"/>
          <w:szCs w:val="24"/>
          <w:lang w:val="ka-GE"/>
        </w:rPr>
        <w:t xml:space="preserve"> გამოტანილი შედეგის არჩევით და „შენახვა“ ღილაკით ამატებს რეგიონს</w:t>
      </w:r>
      <w:r w:rsidR="00A20F47" w:rsidRPr="00AC613F">
        <w:rPr>
          <w:rFonts w:ascii="Sylfaen" w:hAnsi="Sylfaen"/>
          <w:sz w:val="24"/>
          <w:szCs w:val="24"/>
          <w:lang w:val="ka-GE"/>
        </w:rPr>
        <w:t xml:space="preserve">. </w:t>
      </w:r>
      <w:r w:rsidR="001E4353" w:rsidRPr="00AC613F">
        <w:rPr>
          <w:rFonts w:ascii="Sylfaen" w:hAnsi="Sylfaen"/>
          <w:sz w:val="24"/>
          <w:szCs w:val="24"/>
          <w:lang w:val="ka-GE"/>
        </w:rPr>
        <w:t>(</w:t>
      </w:r>
      <w:r w:rsidR="00A20F47" w:rsidRPr="00AC613F">
        <w:rPr>
          <w:rFonts w:ascii="Sylfaen" w:hAnsi="Sylfaen"/>
          <w:sz w:val="24"/>
          <w:szCs w:val="24"/>
          <w:lang w:val="ka-GE"/>
        </w:rPr>
        <w:t>იხ.</w:t>
      </w:r>
      <w:r w:rsidRPr="00AC613F">
        <w:rPr>
          <w:rFonts w:ascii="Sylfaen" w:hAnsi="Sylfaen"/>
          <w:sz w:val="24"/>
          <w:szCs w:val="24"/>
          <w:lang w:val="ka-GE"/>
        </w:rPr>
        <w:t>ნახ</w:t>
      </w:r>
      <w:r w:rsidR="008573EA" w:rsidRPr="00AC613F">
        <w:rPr>
          <w:rFonts w:ascii="Sylfaen" w:hAnsi="Sylfaen"/>
          <w:sz w:val="24"/>
          <w:szCs w:val="24"/>
          <w:lang w:val="ka-GE"/>
        </w:rPr>
        <w:t xml:space="preserve">. </w:t>
      </w:r>
      <w:r w:rsidR="0014701B">
        <w:rPr>
          <w:rFonts w:ascii="Sylfaen" w:hAnsi="Sylfaen"/>
          <w:sz w:val="24"/>
          <w:szCs w:val="24"/>
          <w:lang w:val="ka-GE"/>
        </w:rPr>
        <w:t>6</w:t>
      </w:r>
      <w:r w:rsidRPr="00AC613F">
        <w:rPr>
          <w:rFonts w:ascii="Sylfaen" w:hAnsi="Sylfaen"/>
          <w:sz w:val="24"/>
          <w:szCs w:val="24"/>
          <w:lang w:val="ka-GE"/>
        </w:rPr>
        <w:t>)</w:t>
      </w:r>
      <w:r w:rsidR="00113D7E" w:rsidRPr="00AC613F">
        <w:rPr>
          <w:rFonts w:ascii="Sylfaen" w:hAnsi="Sylfaen"/>
          <w:sz w:val="24"/>
          <w:szCs w:val="24"/>
          <w:lang w:val="ka-GE"/>
        </w:rPr>
        <w:t xml:space="preserve">, ფაქტიური მდებარეობის რაიონს (არჩევის პრინციპი იგივეა, როგორც ეს რეგიონის შემთხვევაში ხდება), ფაქტიური </w:t>
      </w:r>
      <w:r w:rsidR="001E4353" w:rsidRPr="00AC613F">
        <w:rPr>
          <w:rFonts w:ascii="Sylfaen" w:hAnsi="Sylfaen"/>
          <w:sz w:val="24"/>
          <w:szCs w:val="24"/>
          <w:lang w:val="ka-GE"/>
        </w:rPr>
        <w:t>მ</w:t>
      </w:r>
      <w:r w:rsidR="00113D7E" w:rsidRPr="00AC613F">
        <w:rPr>
          <w:rFonts w:ascii="Sylfaen" w:hAnsi="Sylfaen"/>
          <w:sz w:val="24"/>
          <w:szCs w:val="24"/>
          <w:lang w:val="ka-GE"/>
        </w:rPr>
        <w:t>დებარეობის მისამართს (ტექსტურად), საკუთრების ფორმას (</w:t>
      </w:r>
      <w:r w:rsidR="00A20F47" w:rsidRPr="00AC613F">
        <w:rPr>
          <w:rFonts w:ascii="Sylfaen" w:hAnsi="Sylfaen"/>
          <w:sz w:val="24"/>
          <w:szCs w:val="24"/>
          <w:lang w:val="ka-GE"/>
        </w:rPr>
        <w:t xml:space="preserve">ტექსტურად: </w:t>
      </w:r>
      <w:r w:rsidR="00113D7E" w:rsidRPr="00AC613F">
        <w:rPr>
          <w:rFonts w:ascii="Sylfaen" w:hAnsi="Sylfaen"/>
          <w:sz w:val="24"/>
          <w:szCs w:val="24"/>
          <w:lang w:val="ka-GE"/>
        </w:rPr>
        <w:t>სახელმწიფო, კერძო პირი, მუნიციპალ</w:t>
      </w:r>
      <w:r w:rsidR="0014701B">
        <w:rPr>
          <w:rFonts w:ascii="Sylfaen" w:hAnsi="Sylfaen"/>
          <w:sz w:val="24"/>
          <w:szCs w:val="24"/>
          <w:lang w:val="ka-GE"/>
        </w:rPr>
        <w:t>ური</w:t>
      </w:r>
      <w:r w:rsidR="00113D7E" w:rsidRPr="00AC613F">
        <w:rPr>
          <w:rFonts w:ascii="Sylfaen" w:hAnsi="Sylfaen"/>
          <w:sz w:val="24"/>
          <w:szCs w:val="24"/>
          <w:lang w:val="ka-GE"/>
        </w:rPr>
        <w:t xml:space="preserve"> ან სხვა), ორგანიზაციულ სამართლებრივ ფორმას (</w:t>
      </w:r>
      <w:r w:rsidR="00A20F47" w:rsidRPr="00AC613F">
        <w:rPr>
          <w:rFonts w:ascii="Sylfaen" w:hAnsi="Sylfaen"/>
          <w:sz w:val="24"/>
          <w:szCs w:val="24"/>
          <w:lang w:val="ka-GE"/>
        </w:rPr>
        <w:t xml:space="preserve">ტექსტურად: </w:t>
      </w:r>
      <w:r w:rsidR="00113D7E" w:rsidRPr="00AC613F">
        <w:rPr>
          <w:rFonts w:ascii="Sylfaen" w:hAnsi="Sylfaen"/>
          <w:sz w:val="24"/>
          <w:szCs w:val="24"/>
          <w:lang w:val="ka-GE"/>
        </w:rPr>
        <w:t>შპს, სს, სპს ან სხვა)</w:t>
      </w:r>
      <w:r w:rsidR="00662717" w:rsidRPr="00AC613F">
        <w:rPr>
          <w:rFonts w:ascii="Sylfaen" w:hAnsi="Sylfaen"/>
          <w:sz w:val="24"/>
          <w:szCs w:val="24"/>
          <w:lang w:val="ka-GE"/>
        </w:rPr>
        <w:t>, ეკონომიკური საქმიანობის ძირითად სახეს (</w:t>
      </w:r>
      <w:r w:rsidR="00A20F47" w:rsidRPr="00AC613F">
        <w:rPr>
          <w:rFonts w:ascii="Sylfaen" w:hAnsi="Sylfaen"/>
          <w:sz w:val="24"/>
          <w:szCs w:val="24"/>
          <w:lang w:val="ka-GE"/>
        </w:rPr>
        <w:t xml:space="preserve">ტექსტურად: </w:t>
      </w:r>
      <w:r w:rsidR="00662717" w:rsidRPr="00AC613F">
        <w:rPr>
          <w:rFonts w:ascii="Sylfaen" w:hAnsi="Sylfaen"/>
          <w:sz w:val="24"/>
          <w:szCs w:val="24"/>
          <w:lang w:val="ka-GE"/>
        </w:rPr>
        <w:t>სამეწარმეო ან არასამეწარმეო) და ტელეფონს</w:t>
      </w:r>
      <w:r w:rsidR="009A04DA" w:rsidRPr="00AC613F">
        <w:rPr>
          <w:rFonts w:ascii="Sylfaen" w:hAnsi="Sylfaen"/>
          <w:sz w:val="24"/>
          <w:szCs w:val="24"/>
          <w:lang w:val="ka-GE"/>
        </w:rPr>
        <w:t>;</w:t>
      </w:r>
    </w:p>
    <w:p w:rsidR="00D03F52" w:rsidRPr="00D03F52" w:rsidRDefault="00D03F52" w:rsidP="00F7119C">
      <w:pPr>
        <w:pStyle w:val="ListParagraph"/>
        <w:numPr>
          <w:ilvl w:val="0"/>
          <w:numId w:val="2"/>
        </w:numPr>
        <w:spacing w:line="360" w:lineRule="auto"/>
        <w:rPr>
          <w:rFonts w:ascii="Sylfaen" w:hAnsi="Sylfaen"/>
          <w:sz w:val="24"/>
          <w:szCs w:val="24"/>
          <w:lang w:val="ka-GE"/>
        </w:rPr>
      </w:pPr>
      <w:r w:rsidRPr="00D03F52">
        <w:rPr>
          <w:rFonts w:ascii="Sylfaen" w:hAnsi="Sylfaen"/>
          <w:sz w:val="24"/>
          <w:szCs w:val="24"/>
          <w:lang w:val="ka-GE"/>
        </w:rPr>
        <w:t>ღილაკი „დამატება“,  რომლის</w:t>
      </w:r>
      <w:r w:rsidR="001E4353">
        <w:rPr>
          <w:rFonts w:ascii="Sylfaen" w:hAnsi="Sylfaen"/>
          <w:sz w:val="24"/>
          <w:szCs w:val="24"/>
          <w:lang w:val="ka-GE"/>
        </w:rPr>
        <w:t xml:space="preserve"> საშუალებით</w:t>
      </w:r>
      <w:r w:rsidRPr="00D03F52">
        <w:rPr>
          <w:rFonts w:ascii="Sylfaen" w:hAnsi="Sylfaen"/>
          <w:sz w:val="24"/>
          <w:szCs w:val="24"/>
          <w:lang w:val="ka-GE"/>
        </w:rPr>
        <w:t xml:space="preserve">  ეკრანზე გამოდის ყველა შესავსები</w:t>
      </w:r>
      <w:r w:rsidR="001E4353">
        <w:rPr>
          <w:rFonts w:ascii="Sylfaen" w:hAnsi="Sylfaen"/>
          <w:sz w:val="24"/>
          <w:szCs w:val="24"/>
          <w:lang w:val="ka-GE"/>
        </w:rPr>
        <w:t xml:space="preserve"> </w:t>
      </w:r>
      <w:r w:rsidRPr="00D03F52">
        <w:rPr>
          <w:rFonts w:ascii="Sylfaen" w:hAnsi="Sylfaen"/>
          <w:sz w:val="24"/>
          <w:szCs w:val="24"/>
          <w:lang w:val="ka-GE"/>
        </w:rPr>
        <w:t xml:space="preserve">რეკვიზიტი </w:t>
      </w:r>
      <w:r w:rsidR="00813003">
        <w:rPr>
          <w:rFonts w:ascii="Sylfaen" w:hAnsi="Sylfaen"/>
          <w:sz w:val="24"/>
          <w:szCs w:val="24"/>
          <w:lang w:val="ka-GE"/>
        </w:rPr>
        <w:t xml:space="preserve">საანგარიშგებო </w:t>
      </w:r>
      <w:r w:rsidRPr="00D03F52">
        <w:rPr>
          <w:rFonts w:ascii="Sylfaen" w:hAnsi="Sylfaen"/>
          <w:sz w:val="24"/>
          <w:szCs w:val="24"/>
          <w:lang w:val="ka-GE"/>
        </w:rPr>
        <w:t>ფორმის მიხედვით</w:t>
      </w:r>
      <w:r w:rsidR="009A04DA">
        <w:rPr>
          <w:rFonts w:ascii="Sylfaen" w:hAnsi="Sylfaen"/>
          <w:sz w:val="24"/>
          <w:szCs w:val="24"/>
          <w:lang w:val="ka-GE"/>
        </w:rPr>
        <w:t>;</w:t>
      </w:r>
    </w:p>
    <w:p w:rsidR="002D55F1" w:rsidRPr="0014701B" w:rsidRDefault="002552F1" w:rsidP="00F7119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ივსება </w:t>
      </w:r>
      <w:r w:rsidR="00BF2EB0" w:rsidRPr="00376639">
        <w:rPr>
          <w:rFonts w:ascii="Sylfaen" w:hAnsi="Sylfaen" w:cs="Sylfaen"/>
          <w:sz w:val="24"/>
          <w:szCs w:val="24"/>
          <w:lang w:val="ka-GE"/>
        </w:rPr>
        <w:t xml:space="preserve">ცხრილის </w:t>
      </w:r>
      <w:r w:rsidR="00BF2EB0" w:rsidRPr="00376639">
        <w:rPr>
          <w:rFonts w:ascii="Sylfaen" w:hAnsi="Sylfaen"/>
          <w:sz w:val="24"/>
          <w:szCs w:val="24"/>
          <w:lang w:val="ka-GE"/>
        </w:rPr>
        <w:t xml:space="preserve">ველები, რომლებიც </w:t>
      </w:r>
      <w:r w:rsidR="00813003">
        <w:rPr>
          <w:rFonts w:ascii="Sylfaen" w:hAnsi="Sylfaen"/>
          <w:sz w:val="24"/>
          <w:szCs w:val="24"/>
          <w:lang w:val="ka-GE"/>
        </w:rPr>
        <w:t>მოიცავს</w:t>
      </w:r>
      <w:r w:rsidR="008F67B6">
        <w:rPr>
          <w:rFonts w:ascii="Sylfaen" w:hAnsi="Sylfaen"/>
          <w:sz w:val="24"/>
          <w:szCs w:val="24"/>
        </w:rPr>
        <w:t xml:space="preserve"> </w:t>
      </w:r>
      <w:r w:rsidR="00813003">
        <w:rPr>
          <w:rFonts w:ascii="Sylfaen" w:hAnsi="Sylfaen"/>
          <w:sz w:val="24"/>
          <w:szCs w:val="24"/>
          <w:lang w:val="ka-GE"/>
        </w:rPr>
        <w:t>სტატისტიკის საწარმოებლად აუცილებელ ყველა ინფორმაცია</w:t>
      </w:r>
      <w:r w:rsidR="008F67B6">
        <w:rPr>
          <w:rFonts w:ascii="Sylfaen" w:hAnsi="Sylfaen"/>
          <w:sz w:val="24"/>
          <w:szCs w:val="24"/>
          <w:lang w:val="ka-GE"/>
        </w:rPr>
        <w:t>ს</w:t>
      </w:r>
    </w:p>
    <w:p w:rsidR="0014701B" w:rsidRPr="00F25FB8" w:rsidRDefault="0014701B" w:rsidP="0014701B">
      <w:pPr>
        <w:pStyle w:val="ListParagraph"/>
        <w:spacing w:line="360" w:lineRule="auto"/>
        <w:ind w:left="360"/>
        <w:jc w:val="both"/>
        <w:rPr>
          <w:rFonts w:ascii="Sylfaen" w:hAnsi="Sylfaen"/>
          <w:sz w:val="22"/>
          <w:szCs w:val="22"/>
          <w:lang w:val="ka-GE"/>
        </w:rPr>
      </w:pPr>
    </w:p>
    <w:p w:rsidR="00113D7E" w:rsidRPr="00113D7E" w:rsidRDefault="00113D7E" w:rsidP="0055233E">
      <w:pPr>
        <w:spacing w:line="360" w:lineRule="auto"/>
        <w:jc w:val="center"/>
        <w:rPr>
          <w:rFonts w:ascii="Sylfaen" w:hAnsi="Sylfaen"/>
          <w:lang w:val="ka-GE"/>
        </w:rPr>
      </w:pPr>
      <w:r w:rsidRPr="00113D7E">
        <w:rPr>
          <w:rFonts w:ascii="Sylfaen" w:hAnsi="Sylfaen" w:cs="Sylfaen"/>
          <w:lang w:val="ka-GE"/>
        </w:rPr>
        <w:t>ნახატი</w:t>
      </w:r>
      <w:r w:rsidR="0014701B">
        <w:rPr>
          <w:rFonts w:ascii="Sylfaen" w:hAnsi="Sylfaen"/>
          <w:lang w:val="ka-GE"/>
        </w:rPr>
        <w:t xml:space="preserve"> 6</w:t>
      </w:r>
    </w:p>
    <w:p w:rsidR="003C06B2" w:rsidRDefault="002058DE" w:rsidP="0055233E">
      <w:pPr>
        <w:spacing w:line="360" w:lineRule="auto"/>
        <w:jc w:val="center"/>
        <w:rPr>
          <w:rFonts w:ascii="Sylfaen" w:hAnsi="Sylfaen"/>
          <w:sz w:val="22"/>
          <w:szCs w:val="22"/>
          <w:lang w:val="ka-GE"/>
        </w:rPr>
      </w:pPr>
      <w:r>
        <w:rPr>
          <w:noProof/>
          <w:lang w:val="ka-GE" w:eastAsia="ka-GE"/>
        </w:rPr>
        <w:drawing>
          <wp:inline distT="0" distB="0" distL="0" distR="0" wp14:anchorId="6282B262" wp14:editId="359997C2">
            <wp:extent cx="5114925" cy="34099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BC5" w:rsidRDefault="00C07BC5" w:rsidP="0055233E">
      <w:pPr>
        <w:spacing w:line="360" w:lineRule="auto"/>
        <w:jc w:val="center"/>
        <w:rPr>
          <w:rFonts w:ascii="Sylfaen" w:hAnsi="Sylfaen"/>
          <w:sz w:val="22"/>
          <w:szCs w:val="22"/>
          <w:lang w:val="ka-GE"/>
        </w:rPr>
      </w:pPr>
    </w:p>
    <w:p w:rsidR="002058DE" w:rsidRDefault="002058DE" w:rsidP="0055233E">
      <w:pPr>
        <w:spacing w:line="360" w:lineRule="auto"/>
        <w:jc w:val="center"/>
        <w:rPr>
          <w:rFonts w:ascii="Sylfaen" w:hAnsi="Sylfaen"/>
          <w:sz w:val="22"/>
          <w:szCs w:val="22"/>
          <w:lang w:val="ka-GE"/>
        </w:rPr>
      </w:pPr>
    </w:p>
    <w:p w:rsidR="002058DE" w:rsidRDefault="002058DE" w:rsidP="0055233E">
      <w:pPr>
        <w:spacing w:line="360" w:lineRule="auto"/>
        <w:jc w:val="center"/>
        <w:rPr>
          <w:rFonts w:ascii="Sylfaen" w:hAnsi="Sylfaen"/>
          <w:sz w:val="22"/>
          <w:szCs w:val="22"/>
          <w:lang w:val="ka-GE"/>
        </w:rPr>
      </w:pPr>
    </w:p>
    <w:p w:rsidR="002058DE" w:rsidRDefault="002058DE" w:rsidP="0055233E">
      <w:pPr>
        <w:spacing w:line="360" w:lineRule="auto"/>
        <w:jc w:val="center"/>
        <w:rPr>
          <w:rFonts w:ascii="Sylfaen" w:hAnsi="Sylfaen"/>
          <w:sz w:val="22"/>
          <w:szCs w:val="22"/>
          <w:lang w:val="ka-GE"/>
        </w:rPr>
      </w:pPr>
    </w:p>
    <w:p w:rsidR="007D1151" w:rsidRPr="003C06B2" w:rsidRDefault="007D1151" w:rsidP="0055233E">
      <w:pPr>
        <w:spacing w:line="360" w:lineRule="auto"/>
        <w:jc w:val="center"/>
        <w:rPr>
          <w:rFonts w:ascii="Sylfaen" w:hAnsi="Sylfaen"/>
          <w:sz w:val="22"/>
          <w:szCs w:val="22"/>
          <w:lang w:val="ka-GE"/>
        </w:rPr>
      </w:pPr>
    </w:p>
    <w:p w:rsidR="00BF2EB0" w:rsidRDefault="00BF2EB0" w:rsidP="00F7119C">
      <w:pPr>
        <w:pStyle w:val="Heading1"/>
        <w:numPr>
          <w:ilvl w:val="0"/>
          <w:numId w:val="1"/>
        </w:numPr>
        <w:spacing w:after="0" w:line="360" w:lineRule="auto"/>
        <w:rPr>
          <w:lang w:val="ka-GE"/>
        </w:rPr>
      </w:pPr>
      <w:bookmarkStart w:id="10" w:name="_Toc369189019"/>
      <w:r>
        <w:rPr>
          <w:rFonts w:ascii="Sylfaen" w:hAnsi="Sylfaen" w:cs="Sylfaen"/>
          <w:lang w:val="ka-GE"/>
        </w:rPr>
        <w:t>ინფორმაციის</w:t>
      </w:r>
      <w:r w:rsidR="003179BB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დამატების</w:t>
      </w:r>
      <w:r w:rsidR="003179BB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გვერდი</w:t>
      </w:r>
      <w:bookmarkEnd w:id="10"/>
    </w:p>
    <w:p w:rsidR="00BF0E9E" w:rsidRDefault="00BF0E9E" w:rsidP="0055233E">
      <w:pPr>
        <w:tabs>
          <w:tab w:val="left" w:pos="2800"/>
        </w:tabs>
        <w:suppressAutoHyphens/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1A6386" w:rsidRPr="00B055B2" w:rsidRDefault="00BF2EB0" w:rsidP="0055233E">
      <w:pPr>
        <w:tabs>
          <w:tab w:val="left" w:pos="2800"/>
        </w:tabs>
        <w:suppressAutoHyphens/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D27F3D">
        <w:rPr>
          <w:noProof/>
          <w:sz w:val="24"/>
          <w:szCs w:val="24"/>
          <w:lang w:val="ka-GE" w:eastAsia="ka-GE"/>
        </w:rPr>
        <w:drawing>
          <wp:anchor distT="0" distB="0" distL="114300" distR="114300" simplePos="0" relativeHeight="251658240" behindDoc="1" locked="0" layoutInCell="1" allowOverlap="1" wp14:anchorId="5C1648BB" wp14:editId="5DF114A9">
            <wp:simplePos x="0" y="0"/>
            <wp:positionH relativeFrom="column">
              <wp:posOffset>829310</wp:posOffset>
            </wp:positionH>
            <wp:positionV relativeFrom="paragraph">
              <wp:posOffset>5715</wp:posOffset>
            </wp:positionV>
            <wp:extent cx="755650" cy="247015"/>
            <wp:effectExtent l="0" t="0" r="6350" b="63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247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7F3D">
        <w:rPr>
          <w:rFonts w:ascii="Sylfaen" w:hAnsi="Sylfaen"/>
          <w:sz w:val="24"/>
          <w:szCs w:val="24"/>
          <w:lang w:val="ka-GE"/>
        </w:rPr>
        <w:t xml:space="preserve">ღილაკით  </w:t>
      </w:r>
      <w:r w:rsidRPr="00D27F3D">
        <w:rPr>
          <w:rFonts w:ascii="Sylfaen" w:hAnsi="Sylfaen"/>
          <w:sz w:val="24"/>
          <w:szCs w:val="24"/>
          <w:lang w:val="ka-GE"/>
        </w:rPr>
        <w:tab/>
      </w:r>
      <w:r w:rsidR="00F25FB8">
        <w:rPr>
          <w:rFonts w:ascii="Sylfaen" w:hAnsi="Sylfaen"/>
          <w:sz w:val="24"/>
          <w:szCs w:val="24"/>
          <w:lang w:val="ka-GE"/>
        </w:rPr>
        <w:t>(ნახ</w:t>
      </w:r>
      <w:r w:rsidR="0014701B">
        <w:rPr>
          <w:rFonts w:ascii="Sylfaen" w:hAnsi="Sylfaen"/>
          <w:sz w:val="24"/>
          <w:szCs w:val="24"/>
          <w:lang w:val="ka-GE"/>
        </w:rPr>
        <w:t>. 5</w:t>
      </w:r>
      <w:r w:rsidR="00F25FB8">
        <w:rPr>
          <w:rFonts w:ascii="Sylfaen" w:hAnsi="Sylfaen"/>
          <w:sz w:val="24"/>
          <w:szCs w:val="24"/>
          <w:lang w:val="ka-GE"/>
        </w:rPr>
        <w:t xml:space="preserve">) </w:t>
      </w:r>
      <w:r w:rsidRPr="00D27F3D">
        <w:rPr>
          <w:rFonts w:ascii="Sylfaen" w:hAnsi="Sylfaen"/>
          <w:sz w:val="24"/>
          <w:szCs w:val="24"/>
          <w:lang w:val="ka-GE"/>
        </w:rPr>
        <w:t xml:space="preserve">ეკრანზე გამოდის </w:t>
      </w:r>
      <w:r>
        <w:rPr>
          <w:rFonts w:ascii="Sylfaen" w:hAnsi="Sylfaen"/>
          <w:sz w:val="24"/>
          <w:szCs w:val="24"/>
          <w:lang w:val="ka-GE"/>
        </w:rPr>
        <w:t>ინფორმაციის დამატების ინტერფეისი</w:t>
      </w:r>
      <w:r w:rsidR="00B055B2">
        <w:rPr>
          <w:rFonts w:ascii="Sylfaen" w:hAnsi="Sylfaen"/>
          <w:sz w:val="24"/>
          <w:szCs w:val="24"/>
          <w:lang w:val="ka-GE"/>
        </w:rPr>
        <w:t>.</w:t>
      </w:r>
    </w:p>
    <w:p w:rsidR="00BF2EB0" w:rsidRDefault="00BF2EB0" w:rsidP="0055233E">
      <w:pPr>
        <w:tabs>
          <w:tab w:val="left" w:pos="2800"/>
        </w:tabs>
        <w:suppressAutoHyphens/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ინტერფეისი მოიცავს შემდეგი სახის შესავსებ ველებს</w:t>
      </w:r>
      <w:r w:rsidR="006B6D64">
        <w:rPr>
          <w:rFonts w:ascii="Sylfaen" w:hAnsi="Sylfaen"/>
          <w:sz w:val="24"/>
          <w:szCs w:val="24"/>
          <w:lang w:val="ka-GE"/>
        </w:rPr>
        <w:t xml:space="preserve"> (ნახ</w:t>
      </w:r>
      <w:r w:rsidR="0014701B">
        <w:rPr>
          <w:rFonts w:ascii="Sylfaen" w:hAnsi="Sylfaen"/>
          <w:sz w:val="24"/>
          <w:szCs w:val="24"/>
          <w:lang w:val="ka-GE"/>
        </w:rPr>
        <w:t>. 7</w:t>
      </w:r>
      <w:r w:rsidR="006B6D64"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>:</w:t>
      </w:r>
    </w:p>
    <w:p w:rsidR="00BF0E9E" w:rsidRDefault="00BF0E9E" w:rsidP="0055233E">
      <w:pPr>
        <w:tabs>
          <w:tab w:val="left" w:pos="2800"/>
        </w:tabs>
        <w:suppressAutoHyphens/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BF2EB0" w:rsidRPr="000D574D" w:rsidRDefault="00F540AF" w:rsidP="00F7119C">
      <w:pPr>
        <w:pStyle w:val="ListParagraph"/>
        <w:numPr>
          <w:ilvl w:val="0"/>
          <w:numId w:val="3"/>
        </w:numPr>
        <w:tabs>
          <w:tab w:val="left" w:pos="2800"/>
        </w:tabs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0D574D">
        <w:rPr>
          <w:rFonts w:ascii="Sylfaen" w:hAnsi="Sylfaen"/>
          <w:sz w:val="24"/>
          <w:szCs w:val="24"/>
          <w:lang w:val="ka-GE"/>
        </w:rPr>
        <w:t>ანკეტის ნომერი</w:t>
      </w:r>
    </w:p>
    <w:p w:rsidR="00BF2EB0" w:rsidRDefault="00B055B2" w:rsidP="00F7119C">
      <w:pPr>
        <w:pStyle w:val="ListParagraph"/>
        <w:numPr>
          <w:ilvl w:val="0"/>
          <w:numId w:val="3"/>
        </w:numPr>
        <w:tabs>
          <w:tab w:val="left" w:pos="2800"/>
        </w:tabs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0D574D">
        <w:rPr>
          <w:rFonts w:ascii="Sylfaen" w:hAnsi="Sylfaen"/>
          <w:sz w:val="24"/>
          <w:szCs w:val="24"/>
          <w:lang w:val="ka-GE"/>
        </w:rPr>
        <w:t>სხვა საიდენტიფიკაციო დოკუმენტის ნომერი</w:t>
      </w:r>
    </w:p>
    <w:p w:rsidR="00E54785" w:rsidRPr="000D574D" w:rsidRDefault="00E54785" w:rsidP="00F7119C">
      <w:pPr>
        <w:pStyle w:val="ListParagraph"/>
        <w:numPr>
          <w:ilvl w:val="0"/>
          <w:numId w:val="3"/>
        </w:numPr>
        <w:tabs>
          <w:tab w:val="left" w:pos="2800"/>
        </w:tabs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მიმართვის თარიღი</w:t>
      </w:r>
    </w:p>
    <w:p w:rsidR="001E28AE" w:rsidRPr="000D574D" w:rsidRDefault="001E28AE" w:rsidP="00F7119C">
      <w:pPr>
        <w:pStyle w:val="ListParagraph"/>
        <w:numPr>
          <w:ilvl w:val="0"/>
          <w:numId w:val="3"/>
        </w:numPr>
        <w:tabs>
          <w:tab w:val="left" w:pos="2800"/>
        </w:tabs>
        <w:spacing w:line="360" w:lineRule="auto"/>
        <w:ind w:left="990" w:hanging="270"/>
        <w:jc w:val="both"/>
        <w:rPr>
          <w:rFonts w:ascii="Sylfaen" w:hAnsi="Sylfaen"/>
          <w:sz w:val="24"/>
          <w:szCs w:val="24"/>
          <w:lang w:val="ka-GE"/>
        </w:rPr>
      </w:pPr>
      <w:r w:rsidRPr="000D574D">
        <w:rPr>
          <w:rFonts w:ascii="Sylfaen" w:hAnsi="Sylfaen"/>
          <w:sz w:val="24"/>
          <w:szCs w:val="24"/>
          <w:lang w:val="ka-GE"/>
        </w:rPr>
        <w:t>პაციენტის პირადი ნომერი (</w:t>
      </w:r>
      <w:r w:rsidR="00EB7023" w:rsidRPr="000D574D">
        <w:rPr>
          <w:rFonts w:ascii="Sylfaen" w:hAnsi="Sylfaen"/>
          <w:sz w:val="24"/>
          <w:szCs w:val="24"/>
          <w:lang w:val="ka-GE"/>
        </w:rPr>
        <w:t>„არჩ</w:t>
      </w:r>
      <w:r w:rsidRPr="000D574D">
        <w:rPr>
          <w:rFonts w:ascii="Sylfaen" w:hAnsi="Sylfaen"/>
          <w:sz w:val="24"/>
          <w:szCs w:val="24"/>
          <w:lang w:val="ka-GE"/>
        </w:rPr>
        <w:t>ევა</w:t>
      </w:r>
      <w:r w:rsidR="00EB7023" w:rsidRPr="000D574D">
        <w:rPr>
          <w:rFonts w:ascii="Sylfaen" w:hAnsi="Sylfaen"/>
          <w:sz w:val="24"/>
          <w:szCs w:val="24"/>
          <w:lang w:val="ka-GE"/>
        </w:rPr>
        <w:t>“</w:t>
      </w:r>
      <w:r w:rsidRPr="000D574D">
        <w:rPr>
          <w:rFonts w:ascii="Sylfaen" w:hAnsi="Sylfaen"/>
          <w:sz w:val="24"/>
          <w:szCs w:val="24"/>
          <w:lang w:val="ka-GE"/>
        </w:rPr>
        <w:t xml:space="preserve"> ღილაკით</w:t>
      </w:r>
      <w:r w:rsidR="009A04DA" w:rsidRPr="000D574D">
        <w:rPr>
          <w:rFonts w:ascii="Sylfaen" w:hAnsi="Sylfaen"/>
          <w:sz w:val="24"/>
          <w:szCs w:val="24"/>
          <w:lang w:val="ka-GE"/>
        </w:rPr>
        <w:t xml:space="preserve"> -</w:t>
      </w:r>
      <w:r w:rsidR="009A04DA" w:rsidRPr="000D574D">
        <w:rPr>
          <w:noProof/>
          <w:lang w:val="ka-GE" w:eastAsia="ka-GE"/>
        </w:rPr>
        <w:drawing>
          <wp:inline distT="0" distB="0" distL="0" distR="0" wp14:anchorId="60B0AF8B" wp14:editId="754B441B">
            <wp:extent cx="219075" cy="228600"/>
            <wp:effectExtent l="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574D">
        <w:rPr>
          <w:rFonts w:ascii="Sylfaen" w:hAnsi="Sylfaen"/>
          <w:sz w:val="24"/>
          <w:szCs w:val="24"/>
          <w:lang w:val="ka-GE"/>
        </w:rPr>
        <w:t xml:space="preserve">გამოდის დამატებითი ფანჯარა სადაც </w:t>
      </w:r>
      <w:r w:rsidR="00EB7023" w:rsidRPr="000D574D">
        <w:rPr>
          <w:rFonts w:ascii="Sylfaen" w:hAnsi="Sylfaen"/>
          <w:sz w:val="24"/>
          <w:szCs w:val="24"/>
          <w:lang w:val="ka-GE"/>
        </w:rPr>
        <w:t>საძ</w:t>
      </w:r>
      <w:r w:rsidRPr="000D574D">
        <w:rPr>
          <w:rFonts w:ascii="Sylfaen" w:hAnsi="Sylfaen"/>
          <w:sz w:val="24"/>
          <w:szCs w:val="24"/>
          <w:lang w:val="ka-GE"/>
        </w:rPr>
        <w:t xml:space="preserve">იებო ველში მომხმარებელი უთითებს პაციენტის პირად ნომერს და </w:t>
      </w:r>
      <w:r w:rsidR="00EB7023" w:rsidRPr="000D574D">
        <w:rPr>
          <w:rFonts w:ascii="Sylfaen" w:hAnsi="Sylfaen"/>
          <w:sz w:val="24"/>
          <w:szCs w:val="24"/>
          <w:lang w:val="ka-GE"/>
        </w:rPr>
        <w:t>„ძებნა“</w:t>
      </w:r>
      <w:r w:rsidRPr="000D574D">
        <w:rPr>
          <w:rFonts w:ascii="Sylfaen" w:hAnsi="Sylfaen"/>
          <w:sz w:val="24"/>
          <w:szCs w:val="24"/>
          <w:lang w:val="ka-GE"/>
        </w:rPr>
        <w:t xml:space="preserve"> ღილაკზე დაჭერით </w:t>
      </w:r>
      <w:r w:rsidR="00EB7023" w:rsidRPr="000D574D">
        <w:rPr>
          <w:rFonts w:ascii="Sylfaen" w:hAnsi="Sylfaen"/>
          <w:sz w:val="24"/>
          <w:szCs w:val="24"/>
          <w:lang w:val="ka-GE"/>
        </w:rPr>
        <w:t>გამოტანილ სახ</w:t>
      </w:r>
      <w:r w:rsidR="009A04DA" w:rsidRPr="000D574D">
        <w:rPr>
          <w:rFonts w:ascii="Sylfaen" w:hAnsi="Sylfaen"/>
          <w:sz w:val="24"/>
          <w:szCs w:val="24"/>
          <w:lang w:val="ka-GE"/>
        </w:rPr>
        <w:t>ელ</w:t>
      </w:r>
      <w:r w:rsidR="00EB7023" w:rsidRPr="000D574D">
        <w:rPr>
          <w:rFonts w:ascii="Sylfaen" w:hAnsi="Sylfaen"/>
          <w:sz w:val="24"/>
          <w:szCs w:val="24"/>
          <w:lang w:val="ka-GE"/>
        </w:rPr>
        <w:t xml:space="preserve">სა და გვარს,   „შენახვა“ ღილაკით </w:t>
      </w:r>
      <w:r w:rsidR="00A96E07">
        <w:rPr>
          <w:rFonts w:ascii="Sylfaen" w:hAnsi="Sylfaen"/>
          <w:sz w:val="24"/>
          <w:szCs w:val="24"/>
          <w:lang w:val="ka-GE"/>
        </w:rPr>
        <w:t>ბაზაში</w:t>
      </w:r>
      <w:r w:rsidR="00EB7023" w:rsidRPr="000D574D">
        <w:rPr>
          <w:rFonts w:ascii="Sylfaen" w:hAnsi="Sylfaen"/>
          <w:sz w:val="24"/>
          <w:szCs w:val="24"/>
          <w:lang w:val="ka-GE"/>
        </w:rPr>
        <w:t xml:space="preserve"> ამატებს </w:t>
      </w:r>
      <w:r w:rsidR="002477C1" w:rsidRPr="000D574D">
        <w:rPr>
          <w:rFonts w:ascii="Sylfaen" w:hAnsi="Sylfaen"/>
          <w:sz w:val="24"/>
          <w:szCs w:val="24"/>
          <w:lang w:val="ka-GE"/>
        </w:rPr>
        <w:t>პაციენტს</w:t>
      </w:r>
      <w:r w:rsidR="009A04DA" w:rsidRPr="000D574D">
        <w:rPr>
          <w:rFonts w:ascii="Sylfaen" w:hAnsi="Sylfaen"/>
          <w:sz w:val="24"/>
          <w:szCs w:val="24"/>
          <w:lang w:val="ka-GE"/>
        </w:rPr>
        <w:t xml:space="preserve">. </w:t>
      </w:r>
      <w:r w:rsidR="002477C1" w:rsidRPr="000D574D">
        <w:rPr>
          <w:rFonts w:ascii="Sylfaen" w:hAnsi="Sylfaen"/>
          <w:sz w:val="24"/>
          <w:szCs w:val="24"/>
          <w:lang w:val="ka-GE"/>
        </w:rPr>
        <w:t>ნახ</w:t>
      </w:r>
      <w:r w:rsidR="0014701B">
        <w:rPr>
          <w:rFonts w:ascii="Sylfaen" w:hAnsi="Sylfaen"/>
          <w:sz w:val="24"/>
          <w:szCs w:val="24"/>
          <w:lang w:val="ka-GE"/>
        </w:rPr>
        <w:t>. 8</w:t>
      </w:r>
      <w:r w:rsidRPr="000D574D">
        <w:rPr>
          <w:rFonts w:ascii="Sylfaen" w:hAnsi="Sylfaen"/>
          <w:sz w:val="24"/>
          <w:szCs w:val="24"/>
          <w:lang w:val="ka-GE"/>
        </w:rPr>
        <w:t>)</w:t>
      </w:r>
    </w:p>
    <w:p w:rsidR="00BF2EB0" w:rsidRPr="00AC613F" w:rsidRDefault="002477C1" w:rsidP="00F7119C">
      <w:pPr>
        <w:pStyle w:val="ListParagraph"/>
        <w:numPr>
          <w:ilvl w:val="0"/>
          <w:numId w:val="3"/>
        </w:numPr>
        <w:tabs>
          <w:tab w:val="left" w:pos="2800"/>
        </w:tabs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0D574D">
        <w:rPr>
          <w:rFonts w:ascii="Sylfaen" w:hAnsi="Sylfaen"/>
          <w:sz w:val="24"/>
          <w:szCs w:val="24"/>
          <w:lang w:val="ka-GE"/>
        </w:rPr>
        <w:t>დაბადების წელი (ივსება</w:t>
      </w:r>
      <w:r w:rsidRPr="00AC613F">
        <w:rPr>
          <w:rFonts w:ascii="Sylfaen" w:hAnsi="Sylfaen"/>
          <w:sz w:val="24"/>
          <w:szCs w:val="24"/>
          <w:lang w:val="ka-GE"/>
        </w:rPr>
        <w:t xml:space="preserve"> ავტომატურად პაციენტის პირადი ნომრის შეყვანის შემდეგ)</w:t>
      </w:r>
    </w:p>
    <w:p w:rsidR="002477C1" w:rsidRPr="00AC613F" w:rsidRDefault="002477C1" w:rsidP="00F7119C">
      <w:pPr>
        <w:pStyle w:val="ListParagraph"/>
        <w:numPr>
          <w:ilvl w:val="0"/>
          <w:numId w:val="3"/>
        </w:numPr>
        <w:tabs>
          <w:tab w:val="left" w:pos="2800"/>
        </w:tabs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C613F">
        <w:rPr>
          <w:rFonts w:ascii="Sylfaen" w:hAnsi="Sylfaen"/>
          <w:sz w:val="24"/>
          <w:szCs w:val="24"/>
          <w:lang w:val="ka-GE"/>
        </w:rPr>
        <w:t>დაბადების თვე (ივსება ავტომატურად)</w:t>
      </w:r>
    </w:p>
    <w:p w:rsidR="002477C1" w:rsidRPr="00AC613F" w:rsidRDefault="002477C1" w:rsidP="00F7119C">
      <w:pPr>
        <w:pStyle w:val="ListParagraph"/>
        <w:numPr>
          <w:ilvl w:val="0"/>
          <w:numId w:val="3"/>
        </w:numPr>
        <w:tabs>
          <w:tab w:val="left" w:pos="2800"/>
        </w:tabs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C613F">
        <w:rPr>
          <w:rFonts w:ascii="Sylfaen" w:hAnsi="Sylfaen"/>
          <w:sz w:val="24"/>
          <w:szCs w:val="24"/>
          <w:lang w:val="ka-GE"/>
        </w:rPr>
        <w:t>დაბადების რიცხვი (ივსება ავტომატურად)</w:t>
      </w:r>
    </w:p>
    <w:p w:rsidR="002477C1" w:rsidRPr="00AC613F" w:rsidRDefault="002477C1" w:rsidP="00F7119C">
      <w:pPr>
        <w:pStyle w:val="ListParagraph"/>
        <w:numPr>
          <w:ilvl w:val="0"/>
          <w:numId w:val="3"/>
        </w:numPr>
        <w:tabs>
          <w:tab w:val="left" w:pos="2800"/>
        </w:tabs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C613F">
        <w:rPr>
          <w:rFonts w:ascii="Sylfaen" w:hAnsi="Sylfaen"/>
          <w:sz w:val="24"/>
          <w:szCs w:val="24"/>
          <w:lang w:val="ka-GE"/>
        </w:rPr>
        <w:t>სქესი (ივსება ავტომატურად)</w:t>
      </w:r>
    </w:p>
    <w:p w:rsidR="002477C1" w:rsidRPr="00AC613F" w:rsidRDefault="002477C1" w:rsidP="00F7119C">
      <w:pPr>
        <w:pStyle w:val="ListParagraph"/>
        <w:numPr>
          <w:ilvl w:val="0"/>
          <w:numId w:val="3"/>
        </w:numPr>
        <w:tabs>
          <w:tab w:val="left" w:pos="2800"/>
        </w:tabs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C613F">
        <w:rPr>
          <w:rFonts w:ascii="Sylfaen" w:hAnsi="Sylfaen"/>
          <w:sz w:val="24"/>
          <w:szCs w:val="24"/>
          <w:lang w:val="ka-GE"/>
        </w:rPr>
        <w:t>ასაკი (წელი, თვე, დღე) (ივსება ავტომატურად)</w:t>
      </w:r>
    </w:p>
    <w:p w:rsidR="002477C1" w:rsidRPr="00AC613F" w:rsidRDefault="00DC5FC6" w:rsidP="00F7119C">
      <w:pPr>
        <w:pStyle w:val="ListParagraph"/>
        <w:numPr>
          <w:ilvl w:val="0"/>
          <w:numId w:val="3"/>
        </w:numPr>
        <w:tabs>
          <w:tab w:val="left" w:pos="2800"/>
        </w:tabs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ფაქტობრივი </w:t>
      </w:r>
      <w:r w:rsidR="002477C1" w:rsidRPr="00AC613F">
        <w:rPr>
          <w:rFonts w:ascii="Sylfaen" w:hAnsi="Sylfaen"/>
          <w:sz w:val="24"/>
          <w:szCs w:val="24"/>
          <w:lang w:val="ka-GE"/>
        </w:rPr>
        <w:t>საცხოვრებელი რეგიონი (</w:t>
      </w:r>
      <w:r w:rsidR="006B6D64" w:rsidRPr="00AC613F">
        <w:rPr>
          <w:rFonts w:ascii="Sylfaen" w:hAnsi="Sylfaen"/>
          <w:sz w:val="24"/>
          <w:szCs w:val="24"/>
          <w:lang w:val="ka-GE"/>
        </w:rPr>
        <w:t>ივსება იგივე პრინციპით, როგორ ეს დაწესებულების ფაქტიური მდებარეობის რეგიონის შევსებისას</w:t>
      </w:r>
      <w:r w:rsidR="002477C1" w:rsidRPr="00AC613F">
        <w:rPr>
          <w:rFonts w:ascii="Sylfaen" w:hAnsi="Sylfaen"/>
          <w:sz w:val="24"/>
          <w:szCs w:val="24"/>
          <w:lang w:val="ka-GE"/>
        </w:rPr>
        <w:t>)</w:t>
      </w:r>
      <w:r w:rsidR="00A96E07">
        <w:rPr>
          <w:rFonts w:ascii="Sylfaen" w:hAnsi="Sylfaen"/>
          <w:sz w:val="24"/>
          <w:szCs w:val="24"/>
          <w:lang w:val="ka-GE"/>
        </w:rPr>
        <w:t xml:space="preserve"> </w:t>
      </w:r>
      <w:r w:rsidR="00A96E07" w:rsidRPr="000D574D">
        <w:rPr>
          <w:noProof/>
          <w:lang w:val="ka-GE" w:eastAsia="ka-GE"/>
        </w:rPr>
        <w:drawing>
          <wp:inline distT="0" distB="0" distL="0" distR="0" wp14:anchorId="44EE386F" wp14:editId="01F7C123">
            <wp:extent cx="219075" cy="228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E07">
        <w:rPr>
          <w:rFonts w:ascii="Sylfaen" w:hAnsi="Sylfaen"/>
          <w:sz w:val="24"/>
          <w:szCs w:val="24"/>
          <w:lang w:val="ka-GE"/>
        </w:rPr>
        <w:t xml:space="preserve"> ღილაკით იხსნება დამატებითი ფანჯარა, სადაც მომხმარებელი ირჩევს სასურველი რეგიონის კოდს/დასახელებას ან</w:t>
      </w:r>
      <w:r w:rsidR="002552F1">
        <w:rPr>
          <w:rFonts w:ascii="Sylfaen" w:hAnsi="Sylfaen"/>
          <w:sz w:val="24"/>
          <w:szCs w:val="24"/>
          <w:lang w:val="ka-GE"/>
        </w:rPr>
        <w:t xml:space="preserve"> </w:t>
      </w:r>
      <w:r w:rsidR="00A96E07">
        <w:rPr>
          <w:rFonts w:ascii="Sylfaen" w:hAnsi="Sylfaen"/>
          <w:sz w:val="24"/>
          <w:szCs w:val="24"/>
          <w:lang w:val="ka-GE"/>
        </w:rPr>
        <w:t xml:space="preserve">პირდაპირ </w:t>
      </w:r>
      <w:r w:rsidR="00E572D7">
        <w:rPr>
          <w:rFonts w:ascii="Sylfaen" w:hAnsi="Sylfaen"/>
          <w:sz w:val="24"/>
          <w:szCs w:val="24"/>
          <w:lang w:val="ka-GE"/>
        </w:rPr>
        <w:t>შეყავს</w:t>
      </w:r>
      <w:r w:rsidR="00A96E07">
        <w:rPr>
          <w:rFonts w:ascii="Sylfaen" w:hAnsi="Sylfaen"/>
          <w:sz w:val="24"/>
          <w:szCs w:val="24"/>
          <w:lang w:val="ka-GE"/>
        </w:rPr>
        <w:t xml:space="preserve"> რეგიონის სახელწოდება ან </w:t>
      </w:r>
      <w:r w:rsidR="00E572D7">
        <w:rPr>
          <w:rFonts w:ascii="Sylfaen" w:hAnsi="Sylfaen"/>
          <w:sz w:val="24"/>
          <w:szCs w:val="24"/>
          <w:lang w:val="ka-GE"/>
        </w:rPr>
        <w:t>კოდი</w:t>
      </w:r>
      <w:r w:rsidR="00A96E07">
        <w:rPr>
          <w:rFonts w:ascii="Sylfaen" w:hAnsi="Sylfaen"/>
          <w:sz w:val="24"/>
          <w:szCs w:val="24"/>
          <w:lang w:val="ka-GE"/>
        </w:rPr>
        <w:t xml:space="preserve"> საძიებო ველში და “შენახვა“ ღილაკით ამატებს რეგიონს.</w:t>
      </w:r>
    </w:p>
    <w:p w:rsidR="00BF2EB0" w:rsidRPr="00AC613F" w:rsidRDefault="009D587C" w:rsidP="00F7119C">
      <w:pPr>
        <w:pStyle w:val="ListParagraph"/>
        <w:numPr>
          <w:ilvl w:val="0"/>
          <w:numId w:val="3"/>
        </w:numPr>
        <w:tabs>
          <w:tab w:val="left" w:pos="2800"/>
        </w:tabs>
        <w:spacing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ფაქტობრივი </w:t>
      </w:r>
      <w:r w:rsidR="006B6D64" w:rsidRPr="00AC613F">
        <w:rPr>
          <w:rFonts w:ascii="Sylfaen" w:hAnsi="Sylfaen"/>
          <w:sz w:val="24"/>
          <w:szCs w:val="24"/>
          <w:lang w:val="ka-GE"/>
        </w:rPr>
        <w:t>საცხოვრებელი რაიონი</w:t>
      </w:r>
      <w:r>
        <w:rPr>
          <w:rFonts w:ascii="Sylfaen" w:hAnsi="Sylfaen"/>
          <w:sz w:val="24"/>
          <w:szCs w:val="24"/>
          <w:lang w:val="ka-GE"/>
        </w:rPr>
        <w:t xml:space="preserve"> (ივსება იგივე პრინციპით როგორც რეგიონი)</w:t>
      </w:r>
    </w:p>
    <w:p w:rsidR="00BF2EB0" w:rsidRDefault="009D587C" w:rsidP="00F7119C">
      <w:pPr>
        <w:pStyle w:val="ListParagraph"/>
        <w:numPr>
          <w:ilvl w:val="0"/>
          <w:numId w:val="3"/>
        </w:numPr>
        <w:tabs>
          <w:tab w:val="left" w:pos="2800"/>
        </w:tabs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ფაქტობრივი </w:t>
      </w:r>
      <w:r w:rsidR="006B6D64" w:rsidRPr="00AC613F">
        <w:rPr>
          <w:rFonts w:ascii="Sylfaen" w:hAnsi="Sylfaen"/>
          <w:sz w:val="24"/>
          <w:szCs w:val="24"/>
          <w:lang w:val="ka-GE"/>
        </w:rPr>
        <w:t xml:space="preserve">საცხოვრებელი </w:t>
      </w:r>
      <w:r w:rsidR="000D574D">
        <w:rPr>
          <w:rFonts w:ascii="Sylfaen" w:hAnsi="Sylfaen"/>
          <w:sz w:val="24"/>
          <w:szCs w:val="24"/>
          <w:lang w:val="ka-GE"/>
        </w:rPr>
        <w:t>ადგილი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0D574D">
        <w:rPr>
          <w:noProof/>
          <w:lang w:val="ka-GE" w:eastAsia="ka-GE"/>
        </w:rPr>
        <w:drawing>
          <wp:inline distT="0" distB="0" distL="0" distR="0" wp14:anchorId="44EE386F" wp14:editId="01F7C123">
            <wp:extent cx="219075" cy="2286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4"/>
          <w:szCs w:val="24"/>
          <w:lang w:val="ka-GE"/>
        </w:rPr>
        <w:t xml:space="preserve"> “ძებნა“ ღილაკის გამოყენებით იხსნება ფანჯარა და ირჩევა პაციენტის ფაქტობრივი საცხოვრებელი ადგილი 1. ქალაქი, 2. სოფელი და “შენახვა“ ღილაკის გამოყენებით პაციენტის ფაქტობრივი საცხოვრებელი ადგილი ფიქსირდება ბაზაში.</w:t>
      </w:r>
    </w:p>
    <w:p w:rsidR="009D587C" w:rsidRDefault="009D587C" w:rsidP="00F7119C">
      <w:pPr>
        <w:pStyle w:val="ListParagraph"/>
        <w:numPr>
          <w:ilvl w:val="0"/>
          <w:numId w:val="3"/>
        </w:numPr>
        <w:tabs>
          <w:tab w:val="left" w:pos="2800"/>
        </w:tabs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0D574D">
        <w:rPr>
          <w:rFonts w:ascii="Sylfaen" w:hAnsi="Sylfaen"/>
          <w:sz w:val="24"/>
          <w:szCs w:val="24"/>
          <w:lang w:val="ka-GE"/>
        </w:rPr>
        <w:t xml:space="preserve">განათლება </w:t>
      </w:r>
      <w:r>
        <w:rPr>
          <w:rFonts w:ascii="Sylfaen" w:hAnsi="Sylfaen"/>
          <w:color w:val="5D5D5D"/>
          <w:sz w:val="18"/>
          <w:szCs w:val="18"/>
          <w:shd w:val="clear" w:color="auto" w:fill="FFFFFF"/>
          <w:lang w:val="ka-GE"/>
        </w:rPr>
        <w:t xml:space="preserve"> </w:t>
      </w:r>
      <w:r w:rsidRPr="00AC613F">
        <w:rPr>
          <w:rFonts w:ascii="Sylfaen" w:hAnsi="Sylfaen"/>
          <w:sz w:val="24"/>
          <w:szCs w:val="24"/>
          <w:lang w:val="ka-GE"/>
        </w:rPr>
        <w:t>(არჩევა ხდება იგივე პრინციპით, როგორც</w:t>
      </w:r>
      <w:r w:rsidR="002E7D00">
        <w:rPr>
          <w:rFonts w:ascii="Sylfaen" w:hAnsi="Sylfaen"/>
          <w:sz w:val="24"/>
          <w:szCs w:val="24"/>
          <w:lang w:val="ka-GE"/>
        </w:rPr>
        <w:t xml:space="preserve"> რეგიონის, რაიონის</w:t>
      </w:r>
      <w:r w:rsidRPr="00AC613F">
        <w:rPr>
          <w:rFonts w:ascii="Sylfaen" w:hAnsi="Sylfaen"/>
          <w:sz w:val="24"/>
          <w:szCs w:val="24"/>
          <w:lang w:val="ka-GE"/>
        </w:rPr>
        <w:t xml:space="preserve"> დამატებისას ღილაკით -</w:t>
      </w:r>
      <w:r>
        <w:rPr>
          <w:noProof/>
          <w:lang w:val="ka-GE" w:eastAsia="ka-GE"/>
        </w:rPr>
        <w:drawing>
          <wp:inline distT="0" distB="0" distL="0" distR="0" wp14:anchorId="39E0FF70" wp14:editId="07B43FB0">
            <wp:extent cx="219710" cy="231775"/>
            <wp:effectExtent l="0" t="0" r="889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C613F">
        <w:rPr>
          <w:rFonts w:ascii="Sylfaen" w:hAnsi="Sylfaen"/>
          <w:sz w:val="24"/>
          <w:szCs w:val="24"/>
          <w:lang w:val="ka-GE"/>
        </w:rPr>
        <w:t>)</w:t>
      </w:r>
    </w:p>
    <w:p w:rsidR="00231B18" w:rsidRPr="002E7D00" w:rsidRDefault="000D574D" w:rsidP="00F7119C">
      <w:pPr>
        <w:pStyle w:val="ListParagraph"/>
        <w:numPr>
          <w:ilvl w:val="0"/>
          <w:numId w:val="3"/>
        </w:numPr>
        <w:tabs>
          <w:tab w:val="left" w:pos="2800"/>
        </w:tabs>
        <w:spacing w:line="360" w:lineRule="auto"/>
        <w:jc w:val="both"/>
        <w:rPr>
          <w:sz w:val="24"/>
          <w:szCs w:val="24"/>
          <w:lang w:val="ka-GE"/>
        </w:rPr>
      </w:pPr>
      <w:r w:rsidRPr="000D574D">
        <w:rPr>
          <w:rFonts w:ascii="Sylfaen" w:hAnsi="Sylfaen"/>
          <w:sz w:val="24"/>
          <w:szCs w:val="24"/>
          <w:lang w:val="ka-GE"/>
        </w:rPr>
        <w:t xml:space="preserve">ძირითადი მდგომარეობა /დიაგნოზი </w:t>
      </w:r>
      <w:r w:rsidR="006B6D64" w:rsidRPr="00AC613F">
        <w:rPr>
          <w:rFonts w:ascii="Sylfaen" w:hAnsi="Sylfaen"/>
          <w:sz w:val="24"/>
          <w:szCs w:val="24"/>
          <w:lang w:val="ka-GE"/>
        </w:rPr>
        <w:t>(</w:t>
      </w:r>
      <w:r w:rsidR="00441838">
        <w:rPr>
          <w:noProof/>
          <w:lang w:val="ka-GE" w:eastAsia="ka-GE"/>
        </w:rPr>
        <w:drawing>
          <wp:inline distT="0" distB="0" distL="0" distR="0" wp14:anchorId="687F2C96" wp14:editId="71DE5EF1">
            <wp:extent cx="219075" cy="228600"/>
            <wp:effectExtent l="0" t="0" r="952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04DA" w:rsidRPr="00AC613F">
        <w:rPr>
          <w:rFonts w:ascii="Sylfaen" w:hAnsi="Sylfaen"/>
          <w:sz w:val="24"/>
          <w:szCs w:val="24"/>
          <w:lang w:val="ka-GE"/>
        </w:rPr>
        <w:t>ღ</w:t>
      </w:r>
      <w:r w:rsidR="00441838" w:rsidRPr="00AC613F">
        <w:rPr>
          <w:rFonts w:ascii="Sylfaen" w:hAnsi="Sylfaen"/>
          <w:sz w:val="24"/>
          <w:szCs w:val="24"/>
          <w:lang w:val="ka-GE"/>
        </w:rPr>
        <w:t xml:space="preserve">ილაკის გამოყენების შემდეგ </w:t>
      </w:r>
      <w:r w:rsidR="006B6D64" w:rsidRPr="00AC613F">
        <w:rPr>
          <w:rFonts w:ascii="Sylfaen" w:hAnsi="Sylfaen"/>
          <w:sz w:val="24"/>
          <w:szCs w:val="24"/>
          <w:lang w:val="ka-GE"/>
        </w:rPr>
        <w:t>და</w:t>
      </w:r>
      <w:r w:rsidR="001E4353" w:rsidRPr="00AC613F">
        <w:rPr>
          <w:rFonts w:ascii="Sylfaen" w:hAnsi="Sylfaen"/>
          <w:sz w:val="24"/>
          <w:szCs w:val="24"/>
          <w:lang w:val="ka-GE"/>
        </w:rPr>
        <w:t>მ</w:t>
      </w:r>
      <w:r w:rsidR="006B6D64" w:rsidRPr="00AC613F">
        <w:rPr>
          <w:rFonts w:ascii="Sylfaen" w:hAnsi="Sylfaen"/>
          <w:sz w:val="24"/>
          <w:szCs w:val="24"/>
          <w:lang w:val="ka-GE"/>
        </w:rPr>
        <w:t xml:space="preserve">ატებით ფანჯარაში მომხმარებელი უთითებს სასურველი დიაგნოზის </w:t>
      </w:r>
      <w:r w:rsidR="009A04DA" w:rsidRPr="00AC613F">
        <w:rPr>
          <w:rFonts w:ascii="Sylfaen" w:hAnsi="Sylfaen"/>
          <w:sz w:val="24"/>
          <w:szCs w:val="24"/>
          <w:lang w:val="ka-GE"/>
        </w:rPr>
        <w:t>კო</w:t>
      </w:r>
      <w:r w:rsidR="006B6D64" w:rsidRPr="00AC613F">
        <w:rPr>
          <w:rFonts w:ascii="Sylfaen" w:hAnsi="Sylfaen"/>
          <w:sz w:val="24"/>
          <w:szCs w:val="24"/>
          <w:lang w:val="ka-GE"/>
        </w:rPr>
        <w:t>დს ან დასახელებას, „ძებნა“ ღილაკის გამოყენების შემდეგ სიაში ჩამოშლილი კოდებიდან ირჩევს სასურველ დიაგნოზს და „შენახვა ღილაკით ამატებს მას</w:t>
      </w:r>
      <w:r w:rsidR="00441838" w:rsidRPr="00AC613F">
        <w:rPr>
          <w:rFonts w:ascii="Sylfaen" w:hAnsi="Sylfaen"/>
          <w:sz w:val="24"/>
          <w:szCs w:val="24"/>
          <w:lang w:val="ka-GE"/>
        </w:rPr>
        <w:t>. საძიებო</w:t>
      </w:r>
      <w:r w:rsidR="003179BB" w:rsidRPr="00AC613F">
        <w:rPr>
          <w:rFonts w:ascii="Sylfaen" w:hAnsi="Sylfaen"/>
          <w:sz w:val="24"/>
          <w:szCs w:val="24"/>
        </w:rPr>
        <w:t xml:space="preserve"> </w:t>
      </w:r>
      <w:r w:rsidR="00441838" w:rsidRPr="00AC613F">
        <w:rPr>
          <w:rFonts w:ascii="Sylfaen" w:hAnsi="Sylfaen"/>
          <w:sz w:val="24"/>
          <w:szCs w:val="24"/>
          <w:lang w:val="ka-GE"/>
        </w:rPr>
        <w:t>სიტყვაში</w:t>
      </w:r>
      <w:r w:rsidR="003179BB" w:rsidRPr="00AC613F">
        <w:rPr>
          <w:rFonts w:ascii="Sylfaen" w:hAnsi="Sylfaen"/>
          <w:sz w:val="24"/>
          <w:szCs w:val="24"/>
        </w:rPr>
        <w:t xml:space="preserve"> </w:t>
      </w:r>
      <w:r w:rsidR="00441838" w:rsidRPr="00AC613F">
        <w:rPr>
          <w:rFonts w:ascii="Sylfaen" w:hAnsi="Sylfaen"/>
          <w:sz w:val="24"/>
          <w:szCs w:val="24"/>
          <w:lang w:val="ka-GE"/>
        </w:rPr>
        <w:t>საკმარისია</w:t>
      </w:r>
      <w:r w:rsidR="003179BB" w:rsidRPr="00AC613F">
        <w:rPr>
          <w:rFonts w:ascii="Sylfaen" w:hAnsi="Sylfaen"/>
          <w:sz w:val="24"/>
          <w:szCs w:val="24"/>
        </w:rPr>
        <w:t xml:space="preserve"> </w:t>
      </w:r>
      <w:r w:rsidR="00441838" w:rsidRPr="00AC613F">
        <w:rPr>
          <w:rFonts w:ascii="Sylfaen" w:hAnsi="Sylfaen"/>
          <w:sz w:val="24"/>
          <w:szCs w:val="24"/>
          <w:lang w:val="ka-GE"/>
        </w:rPr>
        <w:t>მიეთითოს</w:t>
      </w:r>
      <w:r w:rsidR="003179BB" w:rsidRPr="00AC613F">
        <w:rPr>
          <w:rFonts w:ascii="Sylfaen" w:hAnsi="Sylfaen"/>
          <w:sz w:val="24"/>
          <w:szCs w:val="24"/>
        </w:rPr>
        <w:t xml:space="preserve"> </w:t>
      </w:r>
      <w:r w:rsidR="00441838" w:rsidRPr="00AC613F">
        <w:rPr>
          <w:rFonts w:ascii="Sylfaen" w:hAnsi="Sylfaen"/>
          <w:sz w:val="24"/>
          <w:szCs w:val="24"/>
          <w:lang w:val="ka-GE"/>
        </w:rPr>
        <w:t>კოდის</w:t>
      </w:r>
      <w:r w:rsidR="003179BB" w:rsidRPr="00AC613F">
        <w:rPr>
          <w:rFonts w:ascii="Sylfaen" w:hAnsi="Sylfaen"/>
          <w:sz w:val="24"/>
          <w:szCs w:val="24"/>
        </w:rPr>
        <w:t xml:space="preserve"> </w:t>
      </w:r>
      <w:r w:rsidR="00441838" w:rsidRPr="00AC613F">
        <w:rPr>
          <w:rFonts w:ascii="Sylfaen" w:hAnsi="Sylfaen"/>
          <w:sz w:val="24"/>
          <w:szCs w:val="24"/>
          <w:lang w:val="ka-GE"/>
        </w:rPr>
        <w:t>დასახელების</w:t>
      </w:r>
      <w:r w:rsidR="001E4353" w:rsidRPr="00AC613F">
        <w:rPr>
          <w:rFonts w:ascii="Sylfaen" w:hAnsi="Sylfaen"/>
          <w:sz w:val="24"/>
          <w:szCs w:val="24"/>
          <w:lang w:val="ka-GE"/>
        </w:rPr>
        <w:t xml:space="preserve"> </w:t>
      </w:r>
      <w:r w:rsidR="00441838" w:rsidRPr="00AC613F">
        <w:rPr>
          <w:rFonts w:ascii="Sylfaen" w:hAnsi="Sylfaen"/>
          <w:sz w:val="24"/>
          <w:szCs w:val="24"/>
          <w:lang w:val="ka-GE"/>
        </w:rPr>
        <w:t>პირველი</w:t>
      </w:r>
      <w:r w:rsidR="003179BB" w:rsidRPr="00AC613F">
        <w:rPr>
          <w:rFonts w:ascii="Sylfaen" w:hAnsi="Sylfaen"/>
          <w:sz w:val="24"/>
          <w:szCs w:val="24"/>
        </w:rPr>
        <w:t xml:space="preserve"> </w:t>
      </w:r>
      <w:r w:rsidR="00441838" w:rsidRPr="00AC613F">
        <w:rPr>
          <w:rFonts w:ascii="Sylfaen" w:hAnsi="Sylfaen"/>
          <w:sz w:val="24"/>
          <w:szCs w:val="24"/>
          <w:lang w:val="ka-GE"/>
        </w:rPr>
        <w:t>ასო</w:t>
      </w:r>
      <w:r w:rsidR="00E572D7">
        <w:rPr>
          <w:rFonts w:ascii="Sylfaen" w:hAnsi="Sylfaen"/>
          <w:sz w:val="24"/>
          <w:szCs w:val="24"/>
          <w:lang w:val="ka-GE"/>
        </w:rPr>
        <w:t xml:space="preserve"> </w:t>
      </w:r>
      <w:r w:rsidR="00E572D7">
        <w:rPr>
          <w:sz w:val="24"/>
          <w:szCs w:val="24"/>
          <w:lang w:val="ka-GE"/>
        </w:rPr>
        <w:t>და</w:t>
      </w:r>
      <w:r w:rsidR="00441838" w:rsidRPr="00AC613F">
        <w:rPr>
          <w:sz w:val="24"/>
          <w:szCs w:val="24"/>
          <w:lang w:val="ka-GE"/>
        </w:rPr>
        <w:t xml:space="preserve"> </w:t>
      </w:r>
      <w:r w:rsidR="00441838" w:rsidRPr="00AC613F">
        <w:rPr>
          <w:rFonts w:ascii="Sylfaen" w:hAnsi="Sylfaen"/>
          <w:sz w:val="24"/>
          <w:szCs w:val="24"/>
          <w:lang w:val="ka-GE"/>
        </w:rPr>
        <w:t>ციფრი</w:t>
      </w:r>
      <w:r w:rsidR="00E572D7">
        <w:rPr>
          <w:rFonts w:ascii="Sylfaen" w:hAnsi="Sylfaen"/>
          <w:sz w:val="24"/>
          <w:szCs w:val="24"/>
          <w:lang w:val="ka-GE"/>
        </w:rPr>
        <w:t xml:space="preserve"> (ორნიშნა)</w:t>
      </w:r>
      <w:r w:rsidR="003179BB" w:rsidRPr="00AC613F">
        <w:rPr>
          <w:rFonts w:ascii="Sylfaen" w:hAnsi="Sylfaen"/>
          <w:sz w:val="24"/>
          <w:szCs w:val="24"/>
        </w:rPr>
        <w:t xml:space="preserve"> </w:t>
      </w:r>
      <w:r w:rsidR="00441838" w:rsidRPr="00AC613F">
        <w:rPr>
          <w:rFonts w:ascii="Sylfaen" w:hAnsi="Sylfaen"/>
          <w:sz w:val="24"/>
          <w:szCs w:val="24"/>
          <w:lang w:val="ka-GE"/>
        </w:rPr>
        <w:t>ან</w:t>
      </w:r>
      <w:r w:rsidR="003179BB" w:rsidRPr="00AC613F">
        <w:rPr>
          <w:rFonts w:ascii="Sylfaen" w:hAnsi="Sylfaen"/>
          <w:sz w:val="24"/>
          <w:szCs w:val="24"/>
        </w:rPr>
        <w:t xml:space="preserve"> </w:t>
      </w:r>
      <w:r w:rsidR="00441838" w:rsidRPr="00AC613F">
        <w:rPr>
          <w:rFonts w:ascii="Sylfaen" w:hAnsi="Sylfaen"/>
          <w:sz w:val="24"/>
          <w:szCs w:val="24"/>
          <w:lang w:val="ka-GE"/>
        </w:rPr>
        <w:t>დასახელება</w:t>
      </w:r>
      <w:r w:rsidR="003179BB" w:rsidRPr="00AC613F">
        <w:rPr>
          <w:rFonts w:ascii="Sylfaen" w:hAnsi="Sylfaen"/>
          <w:sz w:val="24"/>
          <w:szCs w:val="24"/>
        </w:rPr>
        <w:t xml:space="preserve"> </w:t>
      </w:r>
      <w:r w:rsidR="009A04DA" w:rsidRPr="00AC613F">
        <w:rPr>
          <w:rFonts w:ascii="Sylfaen" w:hAnsi="Sylfaen"/>
          <w:sz w:val="24"/>
          <w:szCs w:val="24"/>
          <w:lang w:val="ka-GE"/>
        </w:rPr>
        <w:t>სრულ</w:t>
      </w:r>
      <w:r w:rsidR="00441838" w:rsidRPr="00AC613F">
        <w:rPr>
          <w:rFonts w:ascii="Sylfaen" w:hAnsi="Sylfaen"/>
          <w:sz w:val="24"/>
          <w:szCs w:val="24"/>
          <w:lang w:val="ka-GE"/>
        </w:rPr>
        <w:t>ად</w:t>
      </w:r>
      <w:r w:rsidR="00F25FB8" w:rsidRPr="00AC613F">
        <w:rPr>
          <w:rFonts w:ascii="Sylfaen" w:hAnsi="Sylfaen"/>
          <w:sz w:val="24"/>
          <w:szCs w:val="24"/>
        </w:rPr>
        <w:t xml:space="preserve">. </w:t>
      </w:r>
      <w:r w:rsidR="00441838" w:rsidRPr="00AC613F">
        <w:rPr>
          <w:rFonts w:ascii="Sylfaen" w:hAnsi="Sylfaen" w:cs="Sylfaen"/>
          <w:sz w:val="24"/>
          <w:szCs w:val="24"/>
          <w:lang w:val="ka-GE"/>
        </w:rPr>
        <w:t>კოდის</w:t>
      </w:r>
      <w:r w:rsidR="003179BB" w:rsidRPr="00AC613F">
        <w:rPr>
          <w:rFonts w:ascii="Sylfaen" w:hAnsi="Sylfaen" w:cs="Sylfaen"/>
          <w:sz w:val="24"/>
          <w:szCs w:val="24"/>
        </w:rPr>
        <w:t xml:space="preserve"> </w:t>
      </w:r>
      <w:r w:rsidR="00441838" w:rsidRPr="00AC613F">
        <w:rPr>
          <w:rFonts w:ascii="Sylfaen" w:hAnsi="Sylfaen"/>
          <w:sz w:val="24"/>
          <w:szCs w:val="24"/>
          <w:lang w:val="ka-GE"/>
        </w:rPr>
        <w:t>არჩევის</w:t>
      </w:r>
      <w:r w:rsidR="003179BB" w:rsidRPr="00AC613F">
        <w:rPr>
          <w:rFonts w:ascii="Sylfaen" w:hAnsi="Sylfaen"/>
          <w:sz w:val="24"/>
          <w:szCs w:val="24"/>
        </w:rPr>
        <w:t xml:space="preserve"> </w:t>
      </w:r>
      <w:r w:rsidR="00441838" w:rsidRPr="00AC613F">
        <w:rPr>
          <w:rFonts w:ascii="Sylfaen" w:hAnsi="Sylfaen"/>
          <w:sz w:val="24"/>
          <w:szCs w:val="24"/>
          <w:lang w:val="ka-GE"/>
        </w:rPr>
        <w:t>შემდეგ</w:t>
      </w:r>
      <w:r w:rsidR="003179BB" w:rsidRPr="00AC613F">
        <w:rPr>
          <w:rFonts w:ascii="Sylfaen" w:hAnsi="Sylfaen"/>
          <w:sz w:val="24"/>
          <w:szCs w:val="24"/>
        </w:rPr>
        <w:t xml:space="preserve"> </w:t>
      </w:r>
      <w:r w:rsidR="00441838" w:rsidRPr="00AC613F">
        <w:rPr>
          <w:rFonts w:ascii="Sylfaen" w:hAnsi="Sylfaen"/>
          <w:sz w:val="24"/>
          <w:szCs w:val="24"/>
          <w:lang w:val="ka-GE"/>
        </w:rPr>
        <w:t>ღილაკით</w:t>
      </w:r>
      <w:r w:rsidR="00441838" w:rsidRPr="00AC613F">
        <w:rPr>
          <w:sz w:val="24"/>
          <w:szCs w:val="24"/>
          <w:lang w:val="ka-GE"/>
        </w:rPr>
        <w:t xml:space="preserve"> „</w:t>
      </w:r>
      <w:r w:rsidR="00441838" w:rsidRPr="00AC613F">
        <w:rPr>
          <w:rFonts w:ascii="Sylfaen" w:hAnsi="Sylfaen"/>
          <w:sz w:val="24"/>
          <w:szCs w:val="24"/>
          <w:lang w:val="ka-GE"/>
        </w:rPr>
        <w:t>შენახვა</w:t>
      </w:r>
      <w:r w:rsidR="00441838" w:rsidRPr="00AC613F">
        <w:rPr>
          <w:sz w:val="24"/>
          <w:szCs w:val="24"/>
          <w:lang w:val="ka-GE"/>
        </w:rPr>
        <w:t xml:space="preserve">“ </w:t>
      </w:r>
      <w:r w:rsidR="00441838" w:rsidRPr="00AC613F">
        <w:rPr>
          <w:rFonts w:ascii="Sylfaen" w:hAnsi="Sylfaen"/>
          <w:sz w:val="24"/>
          <w:szCs w:val="24"/>
          <w:lang w:val="ka-GE"/>
        </w:rPr>
        <w:t>არჩეული</w:t>
      </w:r>
      <w:r w:rsidR="003179BB" w:rsidRPr="00AC613F">
        <w:rPr>
          <w:rFonts w:ascii="Sylfaen" w:hAnsi="Sylfaen"/>
          <w:sz w:val="24"/>
          <w:szCs w:val="24"/>
        </w:rPr>
        <w:t xml:space="preserve"> </w:t>
      </w:r>
      <w:r w:rsidR="00441838" w:rsidRPr="00AC613F">
        <w:rPr>
          <w:rFonts w:ascii="Sylfaen" w:hAnsi="Sylfaen"/>
          <w:sz w:val="24"/>
          <w:szCs w:val="24"/>
          <w:lang w:val="ka-GE"/>
        </w:rPr>
        <w:t>კოდი</w:t>
      </w:r>
      <w:r w:rsidR="003179BB" w:rsidRPr="00AC613F">
        <w:rPr>
          <w:rFonts w:ascii="Sylfaen" w:hAnsi="Sylfaen"/>
          <w:sz w:val="24"/>
          <w:szCs w:val="24"/>
        </w:rPr>
        <w:t xml:space="preserve"> </w:t>
      </w:r>
      <w:r w:rsidR="00441838" w:rsidRPr="00AC613F">
        <w:rPr>
          <w:rFonts w:ascii="Sylfaen" w:hAnsi="Sylfaen"/>
          <w:sz w:val="24"/>
          <w:szCs w:val="24"/>
          <w:lang w:val="ka-GE"/>
        </w:rPr>
        <w:t>დაემატება</w:t>
      </w:r>
      <w:r w:rsidR="003179BB" w:rsidRPr="00AC613F">
        <w:rPr>
          <w:rFonts w:ascii="Sylfaen" w:hAnsi="Sylfaen"/>
          <w:sz w:val="24"/>
          <w:szCs w:val="24"/>
        </w:rPr>
        <w:t xml:space="preserve"> </w:t>
      </w:r>
      <w:r w:rsidR="00441838" w:rsidRPr="00AC613F">
        <w:rPr>
          <w:rFonts w:ascii="Sylfaen" w:hAnsi="Sylfaen"/>
          <w:sz w:val="24"/>
          <w:szCs w:val="24"/>
          <w:lang w:val="ka-GE"/>
        </w:rPr>
        <w:t>ცხრილს</w:t>
      </w:r>
    </w:p>
    <w:p w:rsidR="002E7D00" w:rsidRPr="00AC613F" w:rsidRDefault="002E7D00" w:rsidP="00F7119C">
      <w:pPr>
        <w:pStyle w:val="ListParagraph"/>
        <w:numPr>
          <w:ilvl w:val="0"/>
          <w:numId w:val="3"/>
        </w:numPr>
        <w:tabs>
          <w:tab w:val="left" w:pos="2800"/>
        </w:tabs>
        <w:spacing w:line="360" w:lineRule="auto"/>
        <w:jc w:val="both"/>
        <w:rPr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მიმართვების რაოდენობა სამედიცინო</w:t>
      </w:r>
      <w:r w:rsidR="002552F1">
        <w:rPr>
          <w:rFonts w:ascii="Sylfaen" w:hAnsi="Sylfaen"/>
          <w:sz w:val="24"/>
          <w:szCs w:val="24"/>
          <w:lang w:val="ka-GE"/>
        </w:rPr>
        <w:t xml:space="preserve"> მომსახურეობის</w:t>
      </w:r>
      <w:r>
        <w:rPr>
          <w:rFonts w:ascii="Sylfaen" w:hAnsi="Sylfaen"/>
          <w:sz w:val="24"/>
          <w:szCs w:val="24"/>
          <w:lang w:val="ka-GE"/>
        </w:rPr>
        <w:t xml:space="preserve"> ეპიზოდის ფარგლებში</w:t>
      </w:r>
      <w:r w:rsidR="002552F1">
        <w:rPr>
          <w:rFonts w:ascii="Sylfaen" w:hAnsi="Sylfaen"/>
          <w:sz w:val="24"/>
          <w:szCs w:val="24"/>
          <w:lang w:val="ka-GE"/>
        </w:rPr>
        <w:t xml:space="preserve"> ციფრი</w:t>
      </w:r>
      <w:r>
        <w:rPr>
          <w:rFonts w:ascii="Sylfaen" w:hAnsi="Sylfaen"/>
          <w:sz w:val="24"/>
          <w:szCs w:val="24"/>
          <w:lang w:val="ka-GE"/>
        </w:rPr>
        <w:t xml:space="preserve"> ჩაიწერება ხელით და “შენახვა“ ღილაკით ემატება ბაზას. სამედიცინო მომსახურების ეპიზოდი არის ჯანმრთელობასთან დაკავშირებული პრობლემა ან დაავადება, პროვაიდერთან პაციენტის</w:t>
      </w:r>
      <w:r w:rsidR="002552F1">
        <w:rPr>
          <w:rFonts w:ascii="Sylfaen" w:hAnsi="Sylfaen"/>
          <w:sz w:val="24"/>
          <w:szCs w:val="24"/>
          <w:lang w:val="ka-GE"/>
        </w:rPr>
        <w:t xml:space="preserve"> ამ პრობლემის (დაავადების)</w:t>
      </w:r>
      <w:r>
        <w:rPr>
          <w:rFonts w:ascii="Sylfaen" w:hAnsi="Sylfaen"/>
          <w:sz w:val="24"/>
          <w:szCs w:val="24"/>
          <w:lang w:val="ka-GE"/>
        </w:rPr>
        <w:t xml:space="preserve"> მიმართვის პირველი მომენტიდან ბოლო მიმართვის დასრულების ჩათვლით.</w:t>
      </w:r>
      <w:r w:rsidR="002552F1">
        <w:rPr>
          <w:rFonts w:ascii="Sylfaen" w:hAnsi="Sylfaen"/>
          <w:sz w:val="24"/>
          <w:szCs w:val="24"/>
          <w:lang w:val="ka-GE"/>
        </w:rPr>
        <w:t xml:space="preserve"> მიმართვების რაოდენობა </w:t>
      </w:r>
      <w:r w:rsidR="00BB4CFC">
        <w:rPr>
          <w:rFonts w:ascii="Sylfaen" w:hAnsi="Sylfaen"/>
          <w:sz w:val="24"/>
          <w:szCs w:val="24"/>
          <w:lang w:val="ka-GE"/>
        </w:rPr>
        <w:t>დაავადების შემთხვევაში აღირიცხება ამ დაავადების მომსახურების ეპიზოდის დამთავრებისთანავე და არა დაავადების ეპიზოდის დამთავრებისას. (მაგ. ქრონიკული დაავადებების შემთხვევაში)</w:t>
      </w:r>
    </w:p>
    <w:p w:rsidR="00F25FB8" w:rsidRDefault="000D574D" w:rsidP="00F7119C">
      <w:pPr>
        <w:pStyle w:val="ListParagraph"/>
        <w:numPr>
          <w:ilvl w:val="0"/>
          <w:numId w:val="3"/>
        </w:numPr>
        <w:tabs>
          <w:tab w:val="left" w:pos="2800"/>
        </w:tabs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DC5FC6">
        <w:rPr>
          <w:rFonts w:ascii="Sylfaen" w:hAnsi="Sylfaen"/>
          <w:sz w:val="24"/>
          <w:szCs w:val="24"/>
          <w:lang w:val="ka-GE"/>
        </w:rPr>
        <w:t xml:space="preserve">მკურნალობის შედეგი  </w:t>
      </w:r>
      <w:r w:rsidR="00F25FB8" w:rsidRPr="00DC5FC6">
        <w:rPr>
          <w:rFonts w:ascii="Sylfaen" w:hAnsi="Sylfaen"/>
          <w:sz w:val="24"/>
          <w:szCs w:val="24"/>
          <w:lang w:val="ka-GE"/>
        </w:rPr>
        <w:t>(„არჩევა“ ღილაკის გამოყენებით დამატებით ფანჯარაში მომხმარებელი ირჩევს სასურველ შედეგს: მკურნალობა</w:t>
      </w:r>
      <w:r w:rsidR="002E7D00" w:rsidRPr="00DC5FC6">
        <w:rPr>
          <w:rFonts w:ascii="Sylfaen" w:hAnsi="Sylfaen"/>
          <w:sz w:val="24"/>
          <w:szCs w:val="24"/>
          <w:lang w:val="ka-GE"/>
        </w:rPr>
        <w:t>ს</w:t>
      </w:r>
      <w:r w:rsidR="00F25FB8" w:rsidRPr="00DC5FC6">
        <w:rPr>
          <w:rFonts w:ascii="Sylfaen" w:hAnsi="Sylfaen"/>
          <w:sz w:val="24"/>
          <w:szCs w:val="24"/>
          <w:lang w:val="ka-GE"/>
        </w:rPr>
        <w:t xml:space="preserve">, </w:t>
      </w:r>
      <w:r w:rsidR="002E7D00" w:rsidRPr="00DC5FC6">
        <w:rPr>
          <w:rFonts w:ascii="Sylfaen" w:hAnsi="Sylfaen"/>
          <w:sz w:val="24"/>
          <w:szCs w:val="24"/>
          <w:lang w:val="ka-GE"/>
        </w:rPr>
        <w:t>გამოჯანმრთელდა</w:t>
      </w:r>
      <w:r w:rsidR="00F25FB8" w:rsidRPr="00DC5FC6">
        <w:rPr>
          <w:rFonts w:ascii="Sylfaen" w:hAnsi="Sylfaen"/>
          <w:sz w:val="24"/>
          <w:szCs w:val="24"/>
          <w:lang w:val="ka-GE"/>
        </w:rPr>
        <w:t>,</w:t>
      </w:r>
      <w:r w:rsidR="002E7D00" w:rsidRPr="00DC5FC6">
        <w:rPr>
          <w:rFonts w:ascii="Sylfaen" w:hAnsi="Sylfaen"/>
          <w:sz w:val="24"/>
          <w:szCs w:val="24"/>
          <w:lang w:val="ka-GE"/>
        </w:rPr>
        <w:t xml:space="preserve"> მდგომარეობა გაუმჯობესდა, გავიდა (გადავიდა)</w:t>
      </w:r>
      <w:r w:rsidR="00DC5FC6">
        <w:rPr>
          <w:rFonts w:ascii="Sylfaen" w:hAnsi="Sylfaen"/>
          <w:sz w:val="24"/>
          <w:szCs w:val="24"/>
          <w:lang w:val="ka-GE"/>
        </w:rPr>
        <w:t>, რეფერალი</w:t>
      </w:r>
      <w:r w:rsidR="002E7D00" w:rsidRPr="00DC5FC6">
        <w:rPr>
          <w:rFonts w:ascii="Sylfaen" w:hAnsi="Sylfaen"/>
          <w:sz w:val="24"/>
          <w:szCs w:val="24"/>
          <w:lang w:val="ka-GE"/>
        </w:rPr>
        <w:t xml:space="preserve"> სტაციონარში,</w:t>
      </w:r>
      <w:r w:rsidR="00F25FB8" w:rsidRPr="00DC5FC6">
        <w:rPr>
          <w:rFonts w:ascii="Sylfaen" w:hAnsi="Sylfaen"/>
          <w:sz w:val="24"/>
          <w:szCs w:val="24"/>
          <w:lang w:val="ka-GE"/>
        </w:rPr>
        <w:t xml:space="preserve"> გარდაიცვალა</w:t>
      </w:r>
      <w:r w:rsidR="00DC5FC6" w:rsidRPr="00DC5FC6">
        <w:rPr>
          <w:rFonts w:ascii="Sylfaen" w:hAnsi="Sylfaen"/>
          <w:sz w:val="24"/>
          <w:szCs w:val="24"/>
          <w:lang w:val="ka-GE"/>
        </w:rPr>
        <w:t xml:space="preserve"> </w:t>
      </w:r>
      <w:r w:rsidR="00DC5FC6">
        <w:rPr>
          <w:rFonts w:ascii="Sylfaen" w:hAnsi="Sylfaen"/>
          <w:sz w:val="24"/>
          <w:szCs w:val="24"/>
          <w:lang w:val="ka-GE"/>
        </w:rPr>
        <w:t>ბინაზ</w:t>
      </w:r>
      <w:r w:rsidR="00DC5FC6" w:rsidRPr="00DC5FC6">
        <w:rPr>
          <w:rFonts w:ascii="Sylfaen" w:hAnsi="Sylfaen"/>
          <w:sz w:val="24"/>
          <w:szCs w:val="24"/>
          <w:lang w:val="ka-GE"/>
        </w:rPr>
        <w:t>ე</w:t>
      </w:r>
      <w:r w:rsidR="00F25FB8" w:rsidRPr="00DC5FC6">
        <w:rPr>
          <w:rFonts w:ascii="Sylfaen" w:hAnsi="Sylfaen"/>
          <w:sz w:val="24"/>
          <w:szCs w:val="24"/>
          <w:lang w:val="ka-GE"/>
        </w:rPr>
        <w:t xml:space="preserve"> და „შენახვა</w:t>
      </w:r>
      <w:r w:rsidR="001E4353" w:rsidRPr="00DC5FC6">
        <w:rPr>
          <w:rFonts w:ascii="Sylfaen" w:hAnsi="Sylfaen"/>
          <w:sz w:val="24"/>
          <w:szCs w:val="24"/>
          <w:lang w:val="ka-GE"/>
        </w:rPr>
        <w:t>“</w:t>
      </w:r>
      <w:r w:rsidR="00F25FB8" w:rsidRPr="00DC5FC6">
        <w:rPr>
          <w:rFonts w:ascii="Sylfaen" w:hAnsi="Sylfaen"/>
          <w:sz w:val="24"/>
          <w:szCs w:val="24"/>
          <w:lang w:val="ka-GE"/>
        </w:rPr>
        <w:t xml:space="preserve"> ღილაკით ამატებს მას შესავსებ ველს)</w:t>
      </w:r>
    </w:p>
    <w:p w:rsidR="00F82F22" w:rsidRPr="00DC5FC6" w:rsidRDefault="00F82F22" w:rsidP="00F7119C">
      <w:pPr>
        <w:pStyle w:val="ListParagraph"/>
        <w:numPr>
          <w:ilvl w:val="0"/>
          <w:numId w:val="3"/>
        </w:numPr>
        <w:tabs>
          <w:tab w:val="left" w:pos="2800"/>
        </w:tabs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მიმართვის მიზეზი (არჩევა ხდება </w:t>
      </w:r>
      <w:r w:rsidR="00BD544E">
        <w:rPr>
          <w:rFonts w:ascii="Sylfaen" w:hAnsi="Sylfaen"/>
          <w:sz w:val="24"/>
          <w:szCs w:val="24"/>
        </w:rPr>
        <w:t>ICPC-2</w:t>
      </w:r>
      <w:r w:rsidR="00BD544E">
        <w:rPr>
          <w:rFonts w:ascii="Sylfaen" w:hAnsi="Sylfaen"/>
          <w:sz w:val="24"/>
          <w:szCs w:val="24"/>
          <w:lang w:val="ka-GE"/>
        </w:rPr>
        <w:t xml:space="preserve"> კლასიფიკატორის მიხედვით, იგივე პრინციპით, როგორც,</w:t>
      </w:r>
      <w:r w:rsidR="00BD544E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დიაგნოზის დამატებისას ღილაკით</w:t>
      </w:r>
      <w:r w:rsidR="00BD544E">
        <w:rPr>
          <w:rFonts w:ascii="Sylfaen" w:hAnsi="Sylfaen"/>
          <w:sz w:val="24"/>
          <w:szCs w:val="24"/>
          <w:lang w:val="ka-GE"/>
        </w:rPr>
        <w:t xml:space="preserve"> </w:t>
      </w:r>
      <w:r w:rsidR="00BD544E">
        <w:rPr>
          <w:noProof/>
          <w:lang w:val="ka-GE" w:eastAsia="ka-GE"/>
        </w:rPr>
        <w:drawing>
          <wp:inline distT="0" distB="0" distL="0" distR="0" wp14:anchorId="506C8A4D" wp14:editId="6F029E29">
            <wp:extent cx="219075" cy="2286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2DA5">
        <w:rPr>
          <w:rFonts w:ascii="Sylfaen" w:hAnsi="Sylfaen"/>
          <w:sz w:val="24"/>
          <w:szCs w:val="24"/>
          <w:lang w:val="ka-GE"/>
        </w:rPr>
        <w:t>)</w:t>
      </w:r>
    </w:p>
    <w:p w:rsidR="00425639" w:rsidRDefault="000D574D" w:rsidP="00F7119C">
      <w:pPr>
        <w:pStyle w:val="ListParagraph"/>
        <w:numPr>
          <w:ilvl w:val="0"/>
          <w:numId w:val="3"/>
        </w:numPr>
        <w:tabs>
          <w:tab w:val="left" w:pos="2800"/>
        </w:tabs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0D574D">
        <w:rPr>
          <w:rFonts w:ascii="Sylfaen" w:hAnsi="Sylfaen"/>
          <w:sz w:val="24"/>
          <w:szCs w:val="24"/>
          <w:lang w:val="ka-GE"/>
        </w:rPr>
        <w:t xml:space="preserve">რეგისტრაციის სტატუსი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AC613F">
        <w:rPr>
          <w:rFonts w:ascii="Sylfaen" w:hAnsi="Sylfaen"/>
          <w:sz w:val="24"/>
          <w:szCs w:val="24"/>
          <w:lang w:val="ka-GE"/>
        </w:rPr>
        <w:t>(არჩევა ხდება იგივე პრინციპით, როგორც დიაგნოზის დამატებისას ღილაკით -</w:t>
      </w:r>
      <w:r>
        <w:rPr>
          <w:noProof/>
          <w:lang w:val="ka-GE" w:eastAsia="ka-GE"/>
        </w:rPr>
        <w:drawing>
          <wp:inline distT="0" distB="0" distL="0" distR="0" wp14:anchorId="77C7BC3B" wp14:editId="448D110E">
            <wp:extent cx="219710" cy="231775"/>
            <wp:effectExtent l="0" t="0" r="889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C613F">
        <w:rPr>
          <w:rFonts w:ascii="Sylfaen" w:hAnsi="Sylfaen"/>
          <w:sz w:val="24"/>
          <w:szCs w:val="24"/>
          <w:lang w:val="ka-GE"/>
        </w:rPr>
        <w:t>)</w:t>
      </w:r>
      <w:r w:rsidR="00C62DA5">
        <w:rPr>
          <w:rFonts w:ascii="Sylfaen" w:hAnsi="Sylfaen"/>
          <w:sz w:val="24"/>
          <w:szCs w:val="24"/>
          <w:lang w:val="ka-GE"/>
        </w:rPr>
        <w:t xml:space="preserve"> სამი შესაძლო შემთხვევიდან ირჩევა ერთ-ერთი: </w:t>
      </w:r>
    </w:p>
    <w:p w:rsidR="000D574D" w:rsidRDefault="00425639" w:rsidP="00F7119C">
      <w:pPr>
        <w:pStyle w:val="ListParagraph"/>
        <w:numPr>
          <w:ilvl w:val="0"/>
          <w:numId w:val="4"/>
        </w:numPr>
        <w:tabs>
          <w:tab w:val="left" w:pos="2800"/>
        </w:tabs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სიცოცხლეში პირველად დადგენილი დიაგნოზი - ადამიანის სიცოცხლეში პირველად გამოვლენილი დაავადება, რომელიც ადრე (სხვა ექიმის ან სხვა დაწესებულებაში) არ იყო გამოვლენილი და რეგისტრირებული, აღირიცხება ყველა მწვავე დაავადება, მიუხედავად იმისა, რომ ზოგიერთი მათგანი შეიძლება წელიწადში რამდენჯერმე განმეორდეს</w:t>
      </w:r>
      <w:r w:rsidR="00BB4CFC">
        <w:rPr>
          <w:rFonts w:ascii="Sylfaen" w:hAnsi="Sylfaen"/>
          <w:sz w:val="24"/>
          <w:szCs w:val="24"/>
          <w:lang w:val="ka-GE"/>
        </w:rPr>
        <w:t xml:space="preserve"> და</w:t>
      </w:r>
      <w:r>
        <w:rPr>
          <w:rFonts w:ascii="Sylfaen" w:hAnsi="Sylfaen"/>
          <w:sz w:val="24"/>
          <w:szCs w:val="24"/>
          <w:lang w:val="ka-GE"/>
        </w:rPr>
        <w:t xml:space="preserve"> ქრონიკული დაავადებები, რომლებიც შეიძლება შემთხვევით (მაგ. ექიმთან ვიზიტის დროს) პირველად გამოვლინდეს.</w:t>
      </w:r>
    </w:p>
    <w:p w:rsidR="00425639" w:rsidRDefault="00425639" w:rsidP="00F7119C">
      <w:pPr>
        <w:pStyle w:val="ListParagraph"/>
        <w:numPr>
          <w:ilvl w:val="0"/>
          <w:numId w:val="4"/>
        </w:numPr>
        <w:tabs>
          <w:tab w:val="left" w:pos="2800"/>
        </w:tabs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იმყოფება მეთვალყურეობაზე </w:t>
      </w:r>
      <w:r w:rsidR="005966D2">
        <w:rPr>
          <w:rFonts w:ascii="Sylfaen" w:hAnsi="Sylfaen"/>
          <w:sz w:val="24"/>
          <w:szCs w:val="24"/>
          <w:lang w:val="ka-GE"/>
        </w:rPr>
        <w:t xml:space="preserve">დადგენილი დიაგნოზით - წინა </w:t>
      </w:r>
      <w:r w:rsidR="00BB4CFC">
        <w:rPr>
          <w:rFonts w:ascii="Sylfaen" w:hAnsi="Sylfaen"/>
          <w:sz w:val="24"/>
          <w:szCs w:val="24"/>
          <w:lang w:val="ka-GE"/>
        </w:rPr>
        <w:t>წლებშ</w:t>
      </w:r>
      <w:r w:rsidR="005966D2">
        <w:rPr>
          <w:rFonts w:ascii="Sylfaen" w:hAnsi="Sylfaen"/>
          <w:sz w:val="24"/>
          <w:szCs w:val="24"/>
          <w:lang w:val="ka-GE"/>
        </w:rPr>
        <w:t>ი გამოვლენილი ქრონიკული დაავადების შემთხვევები, რომელთა გამოც მოცემულ წელს პაციენტმა  ექიმს</w:t>
      </w:r>
      <w:r w:rsidR="00BB4CFC">
        <w:rPr>
          <w:rFonts w:ascii="Sylfaen" w:hAnsi="Sylfaen"/>
          <w:sz w:val="24"/>
          <w:szCs w:val="24"/>
          <w:lang w:val="ka-GE"/>
        </w:rPr>
        <w:t xml:space="preserve"> მიმართა</w:t>
      </w:r>
      <w:r w:rsidR="005966D2">
        <w:rPr>
          <w:rFonts w:ascii="Sylfaen" w:hAnsi="Sylfaen"/>
          <w:sz w:val="24"/>
          <w:szCs w:val="24"/>
          <w:lang w:val="ka-GE"/>
        </w:rPr>
        <w:t>.</w:t>
      </w:r>
    </w:p>
    <w:p w:rsidR="005966D2" w:rsidRDefault="005966D2" w:rsidP="00F7119C">
      <w:pPr>
        <w:pStyle w:val="ListParagraph"/>
        <w:numPr>
          <w:ilvl w:val="0"/>
          <w:numId w:val="4"/>
        </w:numPr>
        <w:tabs>
          <w:tab w:val="left" w:pos="2800"/>
        </w:tabs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დიაგნოზი დადგენილია სხვა ექიმთან/სხვა დაწესებულებაში (მაგ. პაციენტი გადმოვიდა ახალ ექიმთან/ახალ დაწესებულებაში). ასეთი პაციენტის დაავადება პირველადი მიმართვის დროს აღირიცხება 3-ით. იგივე დიაგნოზი განმეორებითი მიმართვის დროს აღირიცხება 2-ით.</w:t>
      </w:r>
    </w:p>
    <w:p w:rsidR="000D574D" w:rsidRDefault="000D574D" w:rsidP="00F7119C">
      <w:pPr>
        <w:pStyle w:val="ListParagraph"/>
        <w:numPr>
          <w:ilvl w:val="0"/>
          <w:numId w:val="3"/>
        </w:numPr>
        <w:tabs>
          <w:tab w:val="left" w:pos="2800"/>
        </w:tabs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0D574D">
        <w:rPr>
          <w:rFonts w:ascii="Sylfaen" w:hAnsi="Sylfaen"/>
          <w:sz w:val="24"/>
          <w:szCs w:val="24"/>
          <w:lang w:val="ka-GE"/>
        </w:rPr>
        <w:t>შემთხვევის ტიპი (არჩევა ხდება იგივე პრინციპით როგორც დიაგნოზის დამატებისას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AC613F">
        <w:rPr>
          <w:rFonts w:ascii="Sylfaen" w:hAnsi="Sylfaen"/>
          <w:sz w:val="24"/>
          <w:szCs w:val="24"/>
          <w:lang w:val="ka-GE"/>
        </w:rPr>
        <w:t>ღილაკით -</w:t>
      </w:r>
      <w:r>
        <w:rPr>
          <w:noProof/>
          <w:lang w:val="ka-GE" w:eastAsia="ka-GE"/>
        </w:rPr>
        <w:drawing>
          <wp:inline distT="0" distB="0" distL="0" distR="0" wp14:anchorId="426AE462" wp14:editId="19C85979">
            <wp:extent cx="219710" cy="231775"/>
            <wp:effectExtent l="0" t="0" r="889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C613F">
        <w:rPr>
          <w:rFonts w:ascii="Sylfaen" w:hAnsi="Sylfaen"/>
          <w:sz w:val="24"/>
          <w:szCs w:val="24"/>
          <w:lang w:val="ka-GE"/>
        </w:rPr>
        <w:t>)</w:t>
      </w:r>
      <w:r w:rsidRPr="000D574D">
        <w:rPr>
          <w:rFonts w:ascii="Sylfaen" w:hAnsi="Sylfaen"/>
          <w:sz w:val="24"/>
          <w:szCs w:val="24"/>
          <w:lang w:val="ka-GE"/>
        </w:rPr>
        <w:t xml:space="preserve"> </w:t>
      </w:r>
    </w:p>
    <w:p w:rsidR="000D574D" w:rsidRDefault="000D574D" w:rsidP="00F7119C">
      <w:pPr>
        <w:pStyle w:val="ListParagraph"/>
        <w:numPr>
          <w:ilvl w:val="0"/>
          <w:numId w:val="3"/>
        </w:numPr>
        <w:tabs>
          <w:tab w:val="left" w:pos="2800"/>
        </w:tabs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0D574D">
        <w:rPr>
          <w:rFonts w:ascii="Sylfaen" w:hAnsi="Sylfaen"/>
          <w:sz w:val="24"/>
          <w:szCs w:val="24"/>
          <w:lang w:val="ka-GE"/>
        </w:rPr>
        <w:t>ქირურგიული ოპერაციები</w:t>
      </w:r>
      <w:r>
        <w:rPr>
          <w:rFonts w:ascii="Sylfaen" w:hAnsi="Sylfaen"/>
          <w:color w:val="5D5D5D"/>
          <w:sz w:val="18"/>
          <w:szCs w:val="18"/>
          <w:shd w:val="clear" w:color="auto" w:fill="FFFFFF"/>
          <w:lang w:val="ka-GE"/>
        </w:rPr>
        <w:t xml:space="preserve"> </w:t>
      </w:r>
      <w:r w:rsidRPr="000D574D">
        <w:rPr>
          <w:rFonts w:ascii="Sylfaen" w:hAnsi="Sylfaen"/>
          <w:sz w:val="24"/>
          <w:szCs w:val="24"/>
          <w:lang w:val="ka-GE"/>
        </w:rPr>
        <w:t>(არჩევა ხდება იგივე პრინციპით როგორც დიაგნოზის დამატებისას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AC613F">
        <w:rPr>
          <w:rFonts w:ascii="Sylfaen" w:hAnsi="Sylfaen"/>
          <w:sz w:val="24"/>
          <w:szCs w:val="24"/>
          <w:lang w:val="ka-GE"/>
        </w:rPr>
        <w:t>ღილაკით -</w:t>
      </w:r>
      <w:r>
        <w:rPr>
          <w:noProof/>
          <w:lang w:val="ka-GE" w:eastAsia="ka-GE"/>
        </w:rPr>
        <w:drawing>
          <wp:inline distT="0" distB="0" distL="0" distR="0" wp14:anchorId="0A24A6AF" wp14:editId="3B1B2B51">
            <wp:extent cx="219710" cy="231775"/>
            <wp:effectExtent l="0" t="0" r="889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C613F">
        <w:rPr>
          <w:rFonts w:ascii="Sylfaen" w:hAnsi="Sylfaen"/>
          <w:sz w:val="24"/>
          <w:szCs w:val="24"/>
          <w:lang w:val="ka-GE"/>
        </w:rPr>
        <w:t>)</w:t>
      </w:r>
      <w:r w:rsidRPr="000D574D">
        <w:rPr>
          <w:rFonts w:ascii="Sylfaen" w:hAnsi="Sylfaen"/>
          <w:sz w:val="24"/>
          <w:szCs w:val="24"/>
          <w:lang w:val="ka-GE"/>
        </w:rPr>
        <w:t xml:space="preserve"> </w:t>
      </w:r>
    </w:p>
    <w:p w:rsidR="0014701B" w:rsidRDefault="0014701B" w:rsidP="0055233E">
      <w:pPr>
        <w:tabs>
          <w:tab w:val="left" w:pos="2800"/>
        </w:tabs>
        <w:spacing w:line="360" w:lineRule="auto"/>
        <w:jc w:val="center"/>
        <w:rPr>
          <w:rFonts w:ascii="Sylfaen" w:hAnsi="Sylfaen"/>
          <w:lang w:val="ka-GE"/>
        </w:rPr>
      </w:pPr>
    </w:p>
    <w:p w:rsidR="002477C1" w:rsidRDefault="002477C1" w:rsidP="0055233E">
      <w:pPr>
        <w:tabs>
          <w:tab w:val="left" w:pos="2800"/>
        </w:tabs>
        <w:spacing w:line="360" w:lineRule="auto"/>
        <w:jc w:val="center"/>
        <w:rPr>
          <w:rFonts w:ascii="Sylfaen" w:hAnsi="Sylfaen"/>
          <w:lang w:val="ka-GE"/>
        </w:rPr>
      </w:pPr>
      <w:r w:rsidRPr="002477C1">
        <w:rPr>
          <w:rFonts w:ascii="Sylfaen" w:hAnsi="Sylfaen"/>
          <w:lang w:val="ka-GE"/>
        </w:rPr>
        <w:t>ნახატი</w:t>
      </w:r>
      <w:r w:rsidR="0014701B">
        <w:rPr>
          <w:rFonts w:ascii="Sylfaen" w:hAnsi="Sylfaen"/>
          <w:lang w:val="ka-GE"/>
        </w:rPr>
        <w:t xml:space="preserve"> 7</w:t>
      </w:r>
    </w:p>
    <w:p w:rsidR="006B6D64" w:rsidRDefault="002452AE" w:rsidP="0055233E">
      <w:pPr>
        <w:tabs>
          <w:tab w:val="left" w:pos="2800"/>
        </w:tabs>
        <w:spacing w:line="360" w:lineRule="auto"/>
        <w:jc w:val="center"/>
        <w:rPr>
          <w:rFonts w:ascii="Sylfaen" w:hAnsi="Sylfaen"/>
          <w:lang w:val="ka-GE"/>
        </w:rPr>
      </w:pPr>
      <w:r>
        <w:rPr>
          <w:noProof/>
          <w:lang w:val="ka-GE" w:eastAsia="ka-GE"/>
        </w:rPr>
        <w:drawing>
          <wp:inline distT="0" distB="0" distL="0" distR="0" wp14:anchorId="33594A68" wp14:editId="4D285640">
            <wp:extent cx="6172200" cy="1705610"/>
            <wp:effectExtent l="0" t="0" r="0" b="889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003" w:rsidRDefault="00813003" w:rsidP="0055233E">
      <w:pPr>
        <w:tabs>
          <w:tab w:val="left" w:pos="2800"/>
        </w:tabs>
        <w:spacing w:line="360" w:lineRule="auto"/>
        <w:jc w:val="center"/>
        <w:rPr>
          <w:rFonts w:ascii="Sylfaen" w:hAnsi="Sylfaen"/>
          <w:lang w:val="ka-GE"/>
        </w:rPr>
      </w:pPr>
    </w:p>
    <w:p w:rsidR="006B6D64" w:rsidRPr="002477C1" w:rsidRDefault="006B6D64" w:rsidP="0055233E">
      <w:pPr>
        <w:tabs>
          <w:tab w:val="left" w:pos="2800"/>
        </w:tabs>
        <w:spacing w:line="36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ნახატი</w:t>
      </w:r>
      <w:r w:rsidR="0014701B">
        <w:rPr>
          <w:rFonts w:ascii="Sylfaen" w:hAnsi="Sylfaen"/>
          <w:lang w:val="ka-GE"/>
        </w:rPr>
        <w:t xml:space="preserve"> 8</w:t>
      </w:r>
    </w:p>
    <w:p w:rsidR="003C06B2" w:rsidRDefault="002452AE" w:rsidP="0055233E">
      <w:pPr>
        <w:pStyle w:val="ListParagraph"/>
        <w:tabs>
          <w:tab w:val="left" w:pos="2800"/>
        </w:tabs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noProof/>
          <w:lang w:val="ka-GE" w:eastAsia="ka-GE"/>
        </w:rPr>
        <w:drawing>
          <wp:inline distT="0" distB="0" distL="0" distR="0" wp14:anchorId="3AFE1073" wp14:editId="4ADCC65F">
            <wp:extent cx="2852382" cy="2021331"/>
            <wp:effectExtent l="0" t="0" r="571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860403" cy="202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E9E" w:rsidRDefault="00BF0E9E" w:rsidP="0055233E">
      <w:pPr>
        <w:tabs>
          <w:tab w:val="left" w:pos="2800"/>
        </w:tabs>
        <w:spacing w:line="36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6B6D64" w:rsidRDefault="00441838" w:rsidP="0055233E">
      <w:pPr>
        <w:tabs>
          <w:tab w:val="left" w:pos="2800"/>
        </w:tabs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441838">
        <w:rPr>
          <w:rFonts w:ascii="Sylfaen" w:hAnsi="Sylfaen" w:cs="Sylfaen"/>
          <w:sz w:val="24"/>
          <w:szCs w:val="24"/>
          <w:lang w:val="ka-GE"/>
        </w:rPr>
        <w:t>ს</w:t>
      </w:r>
      <w:r w:rsidRPr="00441838">
        <w:rPr>
          <w:rFonts w:ascii="Sylfaen" w:hAnsi="Sylfaen"/>
          <w:sz w:val="24"/>
          <w:szCs w:val="24"/>
          <w:lang w:val="ka-GE"/>
        </w:rPr>
        <w:t>აანგარიშგებო ფორმის ყველა ველის შევსების შემდეგ, ღილაკით „შენახვა“ მომხმარებელი არეგისტრირებს ყველა შევსებულ ველს (ნახ</w:t>
      </w:r>
      <w:r w:rsidR="0014701B">
        <w:rPr>
          <w:rFonts w:ascii="Sylfaen" w:hAnsi="Sylfaen"/>
          <w:sz w:val="24"/>
          <w:szCs w:val="24"/>
          <w:lang w:val="ka-GE"/>
        </w:rPr>
        <w:t>. 7</w:t>
      </w:r>
      <w:r w:rsidRPr="00441838">
        <w:rPr>
          <w:rFonts w:ascii="Sylfaen" w:hAnsi="Sylfaen"/>
          <w:sz w:val="24"/>
          <w:szCs w:val="24"/>
          <w:lang w:val="ka-GE"/>
        </w:rPr>
        <w:t>).</w:t>
      </w:r>
    </w:p>
    <w:p w:rsidR="00AC613F" w:rsidRDefault="00441838" w:rsidP="0055233E">
      <w:pPr>
        <w:tabs>
          <w:tab w:val="left" w:pos="3226"/>
        </w:tabs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საანგარიშგებო ფორმისა და დაწესებულების შესახებ ინფორმაციის შევსების</w:t>
      </w:r>
      <w:r w:rsidR="0055233E">
        <w:rPr>
          <w:rFonts w:ascii="Sylfaen" w:hAnsi="Sylfaen"/>
          <w:sz w:val="24"/>
          <w:szCs w:val="24"/>
          <w:lang w:val="ka-GE"/>
        </w:rPr>
        <w:t xml:space="preserve">ა და შენახვის (ღილაკით - </w:t>
      </w:r>
      <w:r w:rsidR="0055233E">
        <w:rPr>
          <w:noProof/>
          <w:lang w:val="ka-GE" w:eastAsia="ka-GE"/>
        </w:rPr>
        <w:drawing>
          <wp:inline distT="0" distB="0" distL="0" distR="0" wp14:anchorId="27AB3612" wp14:editId="6E46158C">
            <wp:extent cx="838200" cy="2667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233E"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შემდეგ, შევსებული საანგარიშგებო ფორმა გამოჩნდება სიაში საანგარიშგებო ფორმის ნომრის, სტატუსის, შეცდომის აღწერის, </w:t>
      </w:r>
    </w:p>
    <w:p w:rsidR="00441838" w:rsidRDefault="00441838" w:rsidP="0055233E">
      <w:pPr>
        <w:tabs>
          <w:tab w:val="left" w:pos="3226"/>
        </w:tabs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კომენტარის, ისტორიის ნომრის, პაციენტის პირადი ნომრის, სხვა საიდენტიფიკაციო დოკუმენტის ნომრის, დაბადების წლის, თვის, დღის, რიცხვის, სქესის, საცხოვრებელი რეგიონის, რაიონის, ქალაქის, </w:t>
      </w:r>
      <w:r w:rsidR="0009124B">
        <w:rPr>
          <w:rFonts w:ascii="Sylfaen" w:hAnsi="Sylfaen"/>
          <w:sz w:val="24"/>
          <w:szCs w:val="24"/>
          <w:lang w:val="ka-GE"/>
        </w:rPr>
        <w:t xml:space="preserve">ძირითადი მდგომარეობის </w:t>
      </w:r>
      <w:r>
        <w:rPr>
          <w:rFonts w:ascii="Sylfaen" w:hAnsi="Sylfaen"/>
          <w:sz w:val="24"/>
          <w:szCs w:val="24"/>
          <w:lang w:val="ka-GE"/>
        </w:rPr>
        <w:t xml:space="preserve"> დიაგნოზის, </w:t>
      </w:r>
      <w:r w:rsidR="0009124B">
        <w:rPr>
          <w:rFonts w:ascii="Sylfaen" w:hAnsi="Sylfaen"/>
          <w:sz w:val="24"/>
          <w:szCs w:val="24"/>
          <w:lang w:val="ka-GE"/>
        </w:rPr>
        <w:t>შემთხვევის ტიპის, რეგისტრაციის სტატუსის, მკურნალობის შედეგის, ამბულატორიულად ჩატარებული ოპერაციების,</w:t>
      </w:r>
      <w:r>
        <w:rPr>
          <w:rFonts w:ascii="Sylfaen" w:hAnsi="Sylfaen"/>
          <w:sz w:val="24"/>
          <w:szCs w:val="24"/>
          <w:lang w:val="ka-GE"/>
        </w:rPr>
        <w:t xml:space="preserve"> ასაკის და </w:t>
      </w:r>
      <w:r w:rsidR="0055233E">
        <w:rPr>
          <w:rFonts w:ascii="Sylfaen" w:hAnsi="Sylfaen"/>
          <w:sz w:val="24"/>
          <w:szCs w:val="24"/>
          <w:lang w:val="ka-GE"/>
        </w:rPr>
        <w:t>გარეგანი</w:t>
      </w:r>
      <w:r w:rsidR="00545DE0">
        <w:rPr>
          <w:rFonts w:ascii="Sylfaen" w:hAnsi="Sylfaen"/>
          <w:sz w:val="24"/>
          <w:szCs w:val="24"/>
          <w:lang w:val="ka-GE"/>
        </w:rPr>
        <w:t xml:space="preserve"> </w:t>
      </w:r>
      <w:r w:rsidR="008573EA">
        <w:rPr>
          <w:rFonts w:ascii="Sylfaen" w:hAnsi="Sylfaen"/>
          <w:sz w:val="24"/>
          <w:szCs w:val="24"/>
          <w:lang w:val="ka-GE"/>
        </w:rPr>
        <w:t>მ</w:t>
      </w:r>
      <w:r>
        <w:rPr>
          <w:rFonts w:ascii="Sylfaen" w:hAnsi="Sylfaen"/>
          <w:sz w:val="24"/>
          <w:szCs w:val="24"/>
          <w:lang w:val="ka-GE"/>
        </w:rPr>
        <w:t>იზეზის</w:t>
      </w:r>
      <w:r w:rsidR="0009124B">
        <w:rPr>
          <w:rFonts w:ascii="Sylfaen" w:hAnsi="Sylfaen"/>
          <w:sz w:val="24"/>
          <w:szCs w:val="24"/>
          <w:lang w:val="ka-GE"/>
        </w:rPr>
        <w:t xml:space="preserve"> მიმართვების რაოდენობის</w:t>
      </w:r>
      <w:r>
        <w:rPr>
          <w:rFonts w:ascii="Sylfaen" w:hAnsi="Sylfaen"/>
          <w:sz w:val="24"/>
          <w:szCs w:val="24"/>
          <w:lang w:val="ka-GE"/>
        </w:rPr>
        <w:t xml:space="preserve"> ცხრილი</w:t>
      </w:r>
      <w:r w:rsidR="008573EA">
        <w:rPr>
          <w:rFonts w:ascii="Sylfaen" w:hAnsi="Sylfaen"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 xml:space="preserve"> სათაურების მიხედვით.</w:t>
      </w:r>
    </w:p>
    <w:p w:rsidR="00C07BC5" w:rsidRDefault="00C07BC5" w:rsidP="0055233E">
      <w:pPr>
        <w:tabs>
          <w:tab w:val="left" w:pos="3226"/>
        </w:tabs>
        <w:spacing w:line="360" w:lineRule="auto"/>
        <w:rPr>
          <w:rFonts w:ascii="Sylfaen" w:hAnsi="Sylfaen"/>
          <w:sz w:val="24"/>
          <w:szCs w:val="24"/>
          <w:lang w:val="ka-GE"/>
        </w:rPr>
      </w:pPr>
    </w:p>
    <w:p w:rsidR="00BF2EB0" w:rsidRPr="00F22892" w:rsidRDefault="00BF2EB0" w:rsidP="00F7119C">
      <w:pPr>
        <w:pStyle w:val="Heading1"/>
        <w:numPr>
          <w:ilvl w:val="0"/>
          <w:numId w:val="1"/>
        </w:numPr>
        <w:spacing w:after="0" w:line="360" w:lineRule="auto"/>
        <w:rPr>
          <w:sz w:val="28"/>
          <w:lang w:val="ka-GE"/>
        </w:rPr>
      </w:pPr>
      <w:bookmarkStart w:id="11" w:name="_Toc369189020"/>
      <w:r w:rsidRPr="00F22892">
        <w:rPr>
          <w:rFonts w:ascii="Sylfaen" w:hAnsi="Sylfaen" w:cs="Sylfaen"/>
          <w:sz w:val="28"/>
          <w:lang w:val="ka-GE"/>
        </w:rPr>
        <w:t>ჩანაწერების</w:t>
      </w:r>
      <w:r w:rsidR="003179BB">
        <w:rPr>
          <w:rFonts w:ascii="Sylfaen" w:hAnsi="Sylfaen" w:cs="Sylfaen"/>
          <w:sz w:val="28"/>
        </w:rPr>
        <w:t xml:space="preserve"> </w:t>
      </w:r>
      <w:r w:rsidRPr="00F22892">
        <w:rPr>
          <w:rFonts w:ascii="Sylfaen" w:hAnsi="Sylfaen" w:cs="Sylfaen"/>
          <w:sz w:val="28"/>
          <w:lang w:val="ka-GE"/>
        </w:rPr>
        <w:t>ვალიდურ</w:t>
      </w:r>
      <w:r w:rsidR="006C2983" w:rsidRPr="00F22892">
        <w:rPr>
          <w:rFonts w:ascii="Sylfaen" w:hAnsi="Sylfaen" w:cs="Sylfaen"/>
          <w:sz w:val="28"/>
          <w:lang w:val="ka-GE"/>
        </w:rPr>
        <w:t>ობის</w:t>
      </w:r>
      <w:r w:rsidR="003179BB">
        <w:rPr>
          <w:rFonts w:ascii="Sylfaen" w:hAnsi="Sylfaen" w:cs="Sylfaen"/>
          <w:sz w:val="28"/>
        </w:rPr>
        <w:t xml:space="preserve"> </w:t>
      </w:r>
      <w:r w:rsidRPr="00F22892">
        <w:rPr>
          <w:rFonts w:ascii="Sylfaen" w:hAnsi="Sylfaen" w:cs="Sylfaen"/>
          <w:sz w:val="28"/>
          <w:lang w:val="ka-GE"/>
        </w:rPr>
        <w:t>შემოწმება</w:t>
      </w:r>
      <w:bookmarkEnd w:id="11"/>
    </w:p>
    <w:p w:rsidR="0014701B" w:rsidRDefault="0014701B" w:rsidP="0055233E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BF2EB0" w:rsidRDefault="00BF2EB0" w:rsidP="0055233E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ცხრილის შევსების </w:t>
      </w:r>
      <w:r w:rsidRPr="00ED13BA">
        <w:rPr>
          <w:rFonts w:ascii="Sylfaen" w:hAnsi="Sylfaen"/>
          <w:sz w:val="24"/>
          <w:szCs w:val="24"/>
          <w:lang w:val="ka-GE"/>
        </w:rPr>
        <w:t>შემდეგ</w:t>
      </w:r>
      <w:r w:rsidR="00441838">
        <w:rPr>
          <w:rFonts w:ascii="Sylfaen" w:hAnsi="Sylfaen"/>
          <w:sz w:val="24"/>
          <w:szCs w:val="24"/>
          <w:lang w:val="ka-GE"/>
        </w:rPr>
        <w:t>,</w:t>
      </w:r>
      <w:r w:rsidR="006F15E6">
        <w:rPr>
          <w:rFonts w:ascii="Sylfaen" w:hAnsi="Sylfaen"/>
          <w:sz w:val="24"/>
          <w:szCs w:val="24"/>
          <w:lang w:val="ka-GE"/>
        </w:rPr>
        <w:t xml:space="preserve"> </w:t>
      </w:r>
      <w:r w:rsidR="0055233E">
        <w:rPr>
          <w:rFonts w:ascii="Sylfaen" w:hAnsi="Sylfaen"/>
          <w:sz w:val="24"/>
          <w:szCs w:val="24"/>
          <w:lang w:val="ka-GE"/>
        </w:rPr>
        <w:t>მართ</w:t>
      </w:r>
      <w:r w:rsidR="00441838">
        <w:rPr>
          <w:rFonts w:ascii="Sylfaen" w:hAnsi="Sylfaen"/>
          <w:sz w:val="24"/>
          <w:szCs w:val="24"/>
          <w:lang w:val="ka-GE"/>
        </w:rPr>
        <w:t>ვის</w:t>
      </w:r>
      <w:r>
        <w:rPr>
          <w:rFonts w:ascii="Sylfaen" w:hAnsi="Sylfaen"/>
          <w:sz w:val="24"/>
          <w:szCs w:val="24"/>
          <w:lang w:val="ka-GE"/>
        </w:rPr>
        <w:t xml:space="preserve"> პანელზე განთავსებული</w:t>
      </w:r>
      <w:r w:rsidR="00545DE0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ღილაკით „მონაცემების ვალიდაცია“</w:t>
      </w:r>
      <w:r w:rsidR="009A50ED">
        <w:rPr>
          <w:rFonts w:ascii="Sylfaen" w:hAnsi="Sylfaen"/>
          <w:sz w:val="24"/>
          <w:szCs w:val="24"/>
          <w:lang w:val="ka-GE"/>
        </w:rPr>
        <w:t xml:space="preserve"> </w:t>
      </w:r>
      <w:r w:rsidRPr="002137C5">
        <w:rPr>
          <w:rFonts w:ascii="Sylfaen" w:hAnsi="Sylfaen"/>
          <w:noProof/>
          <w:sz w:val="24"/>
          <w:szCs w:val="24"/>
          <w:lang w:val="ka-GE" w:eastAsia="ka-GE"/>
        </w:rPr>
        <w:drawing>
          <wp:inline distT="0" distB="0" distL="0" distR="0" wp14:anchorId="67F3FBCA" wp14:editId="160F684D">
            <wp:extent cx="1398934" cy="350875"/>
            <wp:effectExtent l="0" t="0" r="0" b="0"/>
            <wp:docPr id="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 l="29702" t="32143" r="56786" b="61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315" cy="354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4"/>
          <w:szCs w:val="24"/>
          <w:lang w:val="ka-GE"/>
        </w:rPr>
        <w:t xml:space="preserve"> უნდა შემოწმდეს ჩანაწერების სისწორე. თუ ჩანაწერი ვალიდურია, სისტემა მას ანიჭებს სტატუსს „ვალიდურია“, წინააღმდეგ შემთხვევაში ენიჭება სტატუსი  „არავალიდურია“</w:t>
      </w:r>
      <w:r w:rsidR="00655FE5">
        <w:rPr>
          <w:rFonts w:ascii="Sylfaen" w:hAnsi="Sylfaen"/>
          <w:sz w:val="24"/>
          <w:szCs w:val="24"/>
          <w:lang w:val="ka-GE"/>
        </w:rPr>
        <w:t xml:space="preserve"> (ნახ</w:t>
      </w:r>
      <w:r w:rsidR="00651E11">
        <w:rPr>
          <w:rFonts w:ascii="Sylfaen" w:hAnsi="Sylfaen"/>
          <w:sz w:val="24"/>
          <w:szCs w:val="24"/>
          <w:lang w:val="ka-GE"/>
        </w:rPr>
        <w:t xml:space="preserve">. </w:t>
      </w:r>
      <w:r w:rsidR="00FE37A1">
        <w:rPr>
          <w:rFonts w:ascii="Sylfaen" w:hAnsi="Sylfaen"/>
          <w:sz w:val="24"/>
          <w:szCs w:val="24"/>
          <w:lang w:val="ka-GE"/>
        </w:rPr>
        <w:t>5</w:t>
      </w:r>
      <w:r w:rsidR="00655FE5"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651E11" w:rsidRDefault="00651E11" w:rsidP="0055233E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655FE5" w:rsidRPr="00F22892" w:rsidRDefault="00C94508" w:rsidP="0055233E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F22892">
        <w:rPr>
          <w:rFonts w:ascii="Sylfaen" w:hAnsi="Sylfaen"/>
          <w:sz w:val="24"/>
          <w:szCs w:val="24"/>
          <w:lang w:val="ka-GE"/>
        </w:rPr>
        <w:t xml:space="preserve">იმ შემთხვევაში, თუ ჩანაწერში რომელიმე მონაცემს არ აქვს გავლილი ვალიდაცია, ან გაიარა ვალიდაცია, მაგრამ ჩანაწერი არ არის ვალიდური, სისტემა არ მისცემს მომხმარებელს მონაცემების გაგზავნის საშუალებას, მანამ, სანამ მომხმარებელი სისტემის მიერ გამოტანილ გაფრთხილებას </w:t>
      </w:r>
      <w:r w:rsidR="00C928D4" w:rsidRPr="00F22892">
        <w:rPr>
          <w:rFonts w:ascii="Sylfaen" w:hAnsi="Sylfaen"/>
          <w:sz w:val="24"/>
          <w:szCs w:val="24"/>
          <w:lang w:val="ka-GE"/>
        </w:rPr>
        <w:t>ვალიდაციის გავლის შესახებ არ განახორციელებს. მომხმარებელი ვალდებულია გაატაროს ვალიდაცია ან შეასწოროს არავალიდური ჩანაწერი და მხოლოდ ამის შემდეგ გადააგზავნოს ისინი</w:t>
      </w:r>
      <w:r w:rsidR="00BF2EB0" w:rsidRPr="00F22892">
        <w:rPr>
          <w:rFonts w:ascii="Sylfaen" w:hAnsi="Sylfaen"/>
          <w:sz w:val="24"/>
          <w:szCs w:val="24"/>
        </w:rPr>
        <w:t>(</w:t>
      </w:r>
      <w:r w:rsidR="00BF2EB0" w:rsidRPr="00F22892">
        <w:rPr>
          <w:rFonts w:ascii="Sylfaen" w:hAnsi="Sylfaen"/>
          <w:sz w:val="24"/>
          <w:szCs w:val="24"/>
          <w:lang w:val="ka-GE"/>
        </w:rPr>
        <w:t xml:space="preserve">ნახ. </w:t>
      </w:r>
      <w:r w:rsidR="00FE37A1">
        <w:rPr>
          <w:rFonts w:ascii="Sylfaen" w:hAnsi="Sylfaen"/>
          <w:sz w:val="24"/>
          <w:szCs w:val="24"/>
          <w:lang w:val="ka-GE"/>
        </w:rPr>
        <w:t>9</w:t>
      </w:r>
      <w:r w:rsidR="00BF2EB0" w:rsidRPr="00F22892">
        <w:rPr>
          <w:rFonts w:ascii="Sylfaen" w:hAnsi="Sylfaen"/>
          <w:sz w:val="24"/>
          <w:szCs w:val="24"/>
        </w:rPr>
        <w:t>)</w:t>
      </w:r>
      <w:r w:rsidR="00BF2EB0" w:rsidRPr="00F22892">
        <w:rPr>
          <w:rFonts w:ascii="Sylfaen" w:hAnsi="Sylfaen"/>
          <w:sz w:val="24"/>
          <w:szCs w:val="24"/>
          <w:lang w:val="ka-GE"/>
        </w:rPr>
        <w:t>.</w:t>
      </w:r>
    </w:p>
    <w:p w:rsidR="00AC613F" w:rsidRDefault="00AC613F" w:rsidP="0055233E">
      <w:pPr>
        <w:spacing w:line="360" w:lineRule="auto"/>
        <w:jc w:val="center"/>
        <w:rPr>
          <w:rFonts w:ascii="Sylfaen" w:hAnsi="Sylfaen"/>
          <w:szCs w:val="24"/>
          <w:lang w:val="ka-GE"/>
        </w:rPr>
      </w:pPr>
    </w:p>
    <w:p w:rsidR="00BF2EB0" w:rsidRPr="00AA0584" w:rsidRDefault="00BF2EB0" w:rsidP="0055233E">
      <w:pPr>
        <w:spacing w:line="360" w:lineRule="auto"/>
        <w:jc w:val="center"/>
        <w:rPr>
          <w:rFonts w:ascii="Sylfaen" w:hAnsi="Sylfaen"/>
          <w:szCs w:val="24"/>
          <w:lang w:val="ka-GE"/>
        </w:rPr>
      </w:pPr>
      <w:r w:rsidRPr="00AA0584">
        <w:rPr>
          <w:rFonts w:ascii="Sylfaen" w:hAnsi="Sylfaen"/>
          <w:szCs w:val="24"/>
          <w:lang w:val="ka-GE"/>
        </w:rPr>
        <w:t xml:space="preserve">ნახატი </w:t>
      </w:r>
      <w:r w:rsidR="00FE37A1">
        <w:rPr>
          <w:rFonts w:ascii="Sylfaen" w:hAnsi="Sylfaen"/>
          <w:szCs w:val="24"/>
          <w:lang w:val="ka-GE"/>
        </w:rPr>
        <w:t>9</w:t>
      </w:r>
    </w:p>
    <w:p w:rsidR="00BF2EB0" w:rsidRDefault="00651E11" w:rsidP="0055233E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noProof/>
          <w:lang w:val="ka-GE" w:eastAsia="ka-GE"/>
        </w:rPr>
        <w:drawing>
          <wp:inline distT="0" distB="0" distL="0" distR="0">
            <wp:extent cx="4972050" cy="962025"/>
            <wp:effectExtent l="0" t="0" r="0" b="952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E9E" w:rsidRDefault="00BF0E9E" w:rsidP="0055233E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B36C80" w:rsidRPr="00651E11" w:rsidRDefault="00BF2EB0" w:rsidP="0055233E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არავალიდური ჩანაწერის</w:t>
      </w:r>
      <w:r w:rsidR="006C2983">
        <w:rPr>
          <w:rFonts w:ascii="Sylfaen" w:hAnsi="Sylfaen"/>
          <w:sz w:val="24"/>
          <w:szCs w:val="24"/>
          <w:lang w:val="ka-GE"/>
        </w:rPr>
        <w:t xml:space="preserve"> შემთხვევაში</w:t>
      </w:r>
      <w:r w:rsidR="00655FE5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„შეცდომის აღწერის ველში“ ჩამოთვლილია მისი არავალიდურობის მიზეზები (ნახ. </w:t>
      </w:r>
      <w:r w:rsidR="00FE37A1">
        <w:rPr>
          <w:rFonts w:ascii="Sylfaen" w:hAnsi="Sylfaen"/>
          <w:sz w:val="24"/>
          <w:szCs w:val="24"/>
          <w:lang w:val="ka-GE"/>
        </w:rPr>
        <w:t>10</w:t>
      </w:r>
      <w:r>
        <w:rPr>
          <w:rFonts w:ascii="Sylfaen" w:hAnsi="Sylfaen"/>
          <w:sz w:val="24"/>
          <w:szCs w:val="24"/>
          <w:lang w:val="ka-GE"/>
        </w:rPr>
        <w:t xml:space="preserve">). </w:t>
      </w:r>
    </w:p>
    <w:p w:rsidR="0055233E" w:rsidRDefault="0055233E" w:rsidP="0055233E">
      <w:pPr>
        <w:spacing w:line="360" w:lineRule="auto"/>
        <w:jc w:val="center"/>
        <w:rPr>
          <w:rFonts w:ascii="Sylfaen" w:hAnsi="Sylfaen"/>
          <w:szCs w:val="24"/>
          <w:lang w:val="ka-GE"/>
        </w:rPr>
      </w:pPr>
    </w:p>
    <w:p w:rsidR="00BF2EB0" w:rsidRPr="00AA0584" w:rsidRDefault="00BF2EB0" w:rsidP="0055233E">
      <w:pPr>
        <w:spacing w:line="360" w:lineRule="auto"/>
        <w:jc w:val="center"/>
        <w:rPr>
          <w:rFonts w:ascii="Sylfaen" w:hAnsi="Sylfaen"/>
          <w:szCs w:val="24"/>
          <w:lang w:val="ka-GE"/>
        </w:rPr>
      </w:pPr>
      <w:r w:rsidRPr="00C928D4">
        <w:rPr>
          <w:rFonts w:ascii="Sylfaen" w:hAnsi="Sylfaen"/>
          <w:szCs w:val="24"/>
          <w:lang w:val="ka-GE"/>
        </w:rPr>
        <w:t xml:space="preserve">ნახატი </w:t>
      </w:r>
      <w:r w:rsidR="00FE37A1">
        <w:rPr>
          <w:rFonts w:ascii="Sylfaen" w:hAnsi="Sylfaen"/>
          <w:szCs w:val="24"/>
          <w:lang w:val="ka-GE"/>
        </w:rPr>
        <w:t>10</w:t>
      </w:r>
    </w:p>
    <w:p w:rsidR="00BF2EB0" w:rsidRDefault="00BF2EB0" w:rsidP="0055233E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 w:eastAsia="ka-GE"/>
        </w:rPr>
        <w:drawing>
          <wp:inline distT="0" distB="0" distL="0" distR="0">
            <wp:extent cx="3551275" cy="1997166"/>
            <wp:effectExtent l="0" t="0" r="0" b="3175"/>
            <wp:docPr id="3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wqwqw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068" cy="200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E9E" w:rsidRDefault="00BF0E9E" w:rsidP="0055233E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953462" w:rsidRDefault="00BF2EB0" w:rsidP="0055233E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სისტემის მი</w:t>
      </w:r>
      <w:r w:rsidR="00953462">
        <w:rPr>
          <w:rFonts w:ascii="Sylfaen" w:hAnsi="Sylfaen"/>
          <w:sz w:val="24"/>
          <w:szCs w:val="24"/>
          <w:lang w:val="ka-GE"/>
        </w:rPr>
        <w:t>ე</w:t>
      </w:r>
      <w:r>
        <w:rPr>
          <w:rFonts w:ascii="Sylfaen" w:hAnsi="Sylfaen"/>
          <w:sz w:val="24"/>
          <w:szCs w:val="24"/>
          <w:lang w:val="ka-GE"/>
        </w:rPr>
        <w:t xml:space="preserve">რ არავალიდურად ჩათვლილ ჩანაწერს კომენტარის ველში შეიძლება მიეწეროს </w:t>
      </w:r>
      <w:r w:rsidR="0055233E">
        <w:rPr>
          <w:rFonts w:ascii="Sylfaen" w:hAnsi="Sylfaen"/>
          <w:sz w:val="24"/>
          <w:szCs w:val="24"/>
          <w:lang w:val="ka-GE"/>
        </w:rPr>
        <w:t xml:space="preserve"> (ღილაკით - </w:t>
      </w:r>
      <w:r w:rsidR="0055233E">
        <w:rPr>
          <w:noProof/>
          <w:lang w:val="ka-GE" w:eastAsia="ka-GE"/>
        </w:rPr>
        <w:drawing>
          <wp:inline distT="0" distB="0" distL="0" distR="0">
            <wp:extent cx="285750" cy="2286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233E">
        <w:rPr>
          <w:rFonts w:ascii="Sylfaen" w:hAnsi="Sylfaen"/>
          <w:sz w:val="24"/>
          <w:szCs w:val="24"/>
          <w:lang w:val="ka-GE"/>
        </w:rPr>
        <w:t xml:space="preserve">) </w:t>
      </w:r>
      <w:r>
        <w:rPr>
          <w:rFonts w:ascii="Sylfaen" w:hAnsi="Sylfaen"/>
          <w:sz w:val="24"/>
          <w:szCs w:val="24"/>
          <w:lang w:val="ka-GE"/>
        </w:rPr>
        <w:t xml:space="preserve">მიზეზი თუ, რატომ უნდა ჩაითვალოს ეს ჩანაწერი ვალიდურად. ამის შემდეგ </w:t>
      </w:r>
      <w:r w:rsidRPr="006D77C7">
        <w:rPr>
          <w:rFonts w:ascii="Sylfaen" w:hAnsi="Sylfaen"/>
          <w:sz w:val="24"/>
          <w:szCs w:val="24"/>
          <w:lang w:val="ka-GE"/>
        </w:rPr>
        <w:t>სისტემის მიერ ეს ჩანაწერი აღიქმება როგორც ვალიდური.</w:t>
      </w:r>
    </w:p>
    <w:p w:rsidR="0055233E" w:rsidRDefault="0055233E" w:rsidP="0055233E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953462" w:rsidRDefault="00953462" w:rsidP="0055233E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ცხრილში არავალიდური ჩანაწერი შეფერილია ვარდისფრად, ვალიდური - ცისფრად, ხოლო დაკორექტრირებულ ფორმას ენიჭება ღია იასამისფერი შეფერილობა (ნახ</w:t>
      </w:r>
      <w:r w:rsidR="00FE37A1">
        <w:rPr>
          <w:rFonts w:ascii="Sylfaen" w:hAnsi="Sylfaen"/>
          <w:sz w:val="24"/>
          <w:szCs w:val="24"/>
          <w:lang w:val="ka-GE"/>
        </w:rPr>
        <w:t>. 11</w:t>
      </w:r>
      <w:r>
        <w:rPr>
          <w:rFonts w:ascii="Sylfaen" w:hAnsi="Sylfaen"/>
          <w:sz w:val="24"/>
          <w:szCs w:val="24"/>
          <w:lang w:val="ka-GE"/>
        </w:rPr>
        <w:t xml:space="preserve">).  </w:t>
      </w:r>
    </w:p>
    <w:p w:rsidR="00AC613F" w:rsidRDefault="00AC613F" w:rsidP="0055233E">
      <w:pPr>
        <w:spacing w:line="360" w:lineRule="auto"/>
        <w:jc w:val="center"/>
        <w:rPr>
          <w:rFonts w:ascii="Sylfaen" w:hAnsi="Sylfaen"/>
          <w:lang w:val="ka-GE"/>
        </w:rPr>
      </w:pPr>
    </w:p>
    <w:p w:rsidR="00AC613F" w:rsidRDefault="00AC613F" w:rsidP="0055233E">
      <w:pPr>
        <w:spacing w:line="360" w:lineRule="auto"/>
        <w:jc w:val="center"/>
        <w:rPr>
          <w:rFonts w:ascii="Sylfaen" w:hAnsi="Sylfaen"/>
          <w:lang w:val="ka-GE"/>
        </w:rPr>
      </w:pPr>
    </w:p>
    <w:p w:rsidR="00953462" w:rsidRPr="00953462" w:rsidRDefault="00953462" w:rsidP="0055233E">
      <w:pPr>
        <w:spacing w:line="360" w:lineRule="auto"/>
        <w:jc w:val="center"/>
        <w:rPr>
          <w:rFonts w:ascii="Sylfaen" w:hAnsi="Sylfaen"/>
          <w:lang w:val="ka-GE"/>
        </w:rPr>
      </w:pPr>
      <w:r w:rsidRPr="00953462">
        <w:rPr>
          <w:rFonts w:ascii="Sylfaen" w:hAnsi="Sylfaen"/>
          <w:lang w:val="ka-GE"/>
        </w:rPr>
        <w:t>ნახატი</w:t>
      </w:r>
      <w:r w:rsidR="00FE37A1">
        <w:rPr>
          <w:rFonts w:ascii="Sylfaen" w:hAnsi="Sylfaen"/>
          <w:lang w:val="ka-GE"/>
        </w:rPr>
        <w:t xml:space="preserve"> 11</w:t>
      </w:r>
    </w:p>
    <w:p w:rsidR="00BF0E9E" w:rsidRDefault="00953462" w:rsidP="00AC613F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noProof/>
          <w:lang w:val="ka-GE" w:eastAsia="ka-GE"/>
        </w:rPr>
        <w:drawing>
          <wp:inline distT="0" distB="0" distL="0" distR="0" wp14:anchorId="2862FBE0" wp14:editId="786589A7">
            <wp:extent cx="3444949" cy="1530234"/>
            <wp:effectExtent l="0" t="0" r="317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450191" cy="1532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13F" w:rsidRDefault="00AC613F" w:rsidP="0055233E">
      <w:pPr>
        <w:spacing w:line="36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p w:rsidR="003C06B2" w:rsidRPr="006D77C7" w:rsidRDefault="00BF2EB0" w:rsidP="0055233E">
      <w:pPr>
        <w:spacing w:line="36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6D77C7">
        <w:rPr>
          <w:rFonts w:ascii="Sylfaen" w:hAnsi="Sylfaen"/>
          <w:sz w:val="24"/>
          <w:szCs w:val="24"/>
          <w:lang w:val="ka-GE"/>
        </w:rPr>
        <w:t>ანგარიშგების ფორმების ვებ ინტერფეისით შევსების ფანჯრის (ნახ</w:t>
      </w:r>
      <w:r w:rsidR="00FE37A1">
        <w:rPr>
          <w:rFonts w:ascii="Sylfaen" w:hAnsi="Sylfaen"/>
          <w:sz w:val="24"/>
          <w:szCs w:val="24"/>
          <w:lang w:val="ka-GE"/>
        </w:rPr>
        <w:t>. 5</w:t>
      </w:r>
      <w:r w:rsidRPr="006D77C7">
        <w:rPr>
          <w:rFonts w:ascii="Sylfaen" w:hAnsi="Sylfaen"/>
          <w:sz w:val="24"/>
          <w:szCs w:val="24"/>
          <w:lang w:val="ka-GE"/>
        </w:rPr>
        <w:t xml:space="preserve">) მართვის პანელზე </w:t>
      </w:r>
      <w:r w:rsidR="00985042" w:rsidRPr="006D77C7">
        <w:rPr>
          <w:rFonts w:ascii="Sylfaen" w:hAnsi="Sylfaen"/>
          <w:sz w:val="24"/>
          <w:szCs w:val="24"/>
          <w:lang w:val="ka-GE"/>
        </w:rPr>
        <w:t xml:space="preserve">განთავსებული </w:t>
      </w:r>
      <w:r w:rsidRPr="006D77C7">
        <w:rPr>
          <w:rFonts w:ascii="Sylfaen" w:hAnsi="Sylfaen"/>
          <w:sz w:val="24"/>
          <w:szCs w:val="24"/>
          <w:lang w:val="ka-GE"/>
        </w:rPr>
        <w:t>ექსელის (</w:t>
      </w:r>
      <w:r w:rsidRPr="006D77C7">
        <w:rPr>
          <w:rFonts w:ascii="Sylfaen" w:hAnsi="Sylfaen"/>
          <w:sz w:val="24"/>
          <w:szCs w:val="24"/>
        </w:rPr>
        <w:t>Excel</w:t>
      </w:r>
      <w:r w:rsidRPr="006D77C7">
        <w:rPr>
          <w:rFonts w:ascii="Sylfaen" w:hAnsi="Sylfaen"/>
          <w:sz w:val="24"/>
          <w:szCs w:val="24"/>
          <w:lang w:val="ka-GE"/>
        </w:rPr>
        <w:t>)</w:t>
      </w:r>
      <w:r w:rsidR="00545DE0">
        <w:rPr>
          <w:rFonts w:ascii="Sylfaen" w:hAnsi="Sylfaen"/>
          <w:sz w:val="24"/>
          <w:szCs w:val="24"/>
          <w:lang w:val="ka-GE"/>
        </w:rPr>
        <w:t xml:space="preserve"> </w:t>
      </w:r>
      <w:r w:rsidRPr="006D77C7">
        <w:rPr>
          <w:rFonts w:ascii="Sylfaen" w:hAnsi="Sylfaen"/>
          <w:sz w:val="24"/>
          <w:szCs w:val="24"/>
          <w:lang w:val="ka-GE"/>
        </w:rPr>
        <w:t xml:space="preserve">გენერაციის ღილაკები საშუალებას იძლევა მოხდეს ცხრილის (სწორი და არასწორი) მონაცემების ექსპორტი ექსელის (Excel) ფორმატში, რაც </w:t>
      </w:r>
    </w:p>
    <w:p w:rsidR="00BF2EB0" w:rsidRDefault="00BF2EB0" w:rsidP="0055233E">
      <w:pPr>
        <w:spacing w:line="36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6D77C7">
        <w:rPr>
          <w:rFonts w:ascii="Sylfaen" w:hAnsi="Sylfaen"/>
          <w:sz w:val="24"/>
          <w:szCs w:val="24"/>
          <w:lang w:val="ka-GE"/>
        </w:rPr>
        <w:t xml:space="preserve">მომხმარებელს მისთვის ჩვეულ გარემოში შეცდომის იდენტიფიცირებისა და გასწორების დამატებით შესაძლებლობას აძლევს (ნახ. </w:t>
      </w:r>
      <w:r w:rsidR="00FE37A1">
        <w:rPr>
          <w:rFonts w:ascii="Sylfaen" w:hAnsi="Sylfaen"/>
          <w:sz w:val="24"/>
          <w:szCs w:val="24"/>
          <w:lang w:val="ka-GE"/>
        </w:rPr>
        <w:t>12</w:t>
      </w:r>
      <w:r w:rsidRPr="006D77C7">
        <w:rPr>
          <w:rFonts w:ascii="Sylfaen" w:hAnsi="Sylfaen"/>
          <w:sz w:val="24"/>
          <w:szCs w:val="24"/>
          <w:lang w:val="ka-GE"/>
        </w:rPr>
        <w:t>).</w:t>
      </w:r>
    </w:p>
    <w:p w:rsidR="00BF2EB0" w:rsidRDefault="00BF2EB0" w:rsidP="0055233E">
      <w:pPr>
        <w:spacing w:line="36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p w:rsidR="00BF2EB0" w:rsidRPr="00AA0584" w:rsidRDefault="00BF2EB0" w:rsidP="0055233E">
      <w:pPr>
        <w:spacing w:line="360" w:lineRule="auto"/>
        <w:contextualSpacing/>
        <w:jc w:val="center"/>
        <w:rPr>
          <w:rFonts w:ascii="Sylfaen" w:hAnsi="Sylfaen"/>
          <w:szCs w:val="24"/>
          <w:lang w:val="ka-GE"/>
        </w:rPr>
      </w:pPr>
      <w:r w:rsidRPr="00AA0584">
        <w:rPr>
          <w:rFonts w:ascii="Sylfaen" w:hAnsi="Sylfaen"/>
          <w:szCs w:val="24"/>
          <w:lang w:val="ka-GE"/>
        </w:rPr>
        <w:t xml:space="preserve">ნახატი </w:t>
      </w:r>
      <w:r w:rsidR="008573EA">
        <w:rPr>
          <w:rFonts w:ascii="Sylfaen" w:hAnsi="Sylfaen"/>
          <w:szCs w:val="24"/>
          <w:lang w:val="ka-GE"/>
        </w:rPr>
        <w:t>1</w:t>
      </w:r>
      <w:r w:rsidR="00FE37A1">
        <w:rPr>
          <w:rFonts w:ascii="Sylfaen" w:hAnsi="Sylfaen"/>
          <w:szCs w:val="24"/>
          <w:lang w:val="ka-GE"/>
        </w:rPr>
        <w:t>2</w:t>
      </w:r>
    </w:p>
    <w:p w:rsidR="00651E11" w:rsidRDefault="0014257A" w:rsidP="0055233E">
      <w:pPr>
        <w:spacing w:line="360" w:lineRule="auto"/>
        <w:contextualSpacing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 w:eastAsia="ka-GE"/>
        </w:rPr>
        <w:drawing>
          <wp:inline distT="0" distB="0" distL="0" distR="0">
            <wp:extent cx="2409825" cy="10191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E11" w:rsidRDefault="00651E11" w:rsidP="0055233E">
      <w:pPr>
        <w:spacing w:line="360" w:lineRule="auto"/>
        <w:contextualSpacing/>
        <w:rPr>
          <w:rFonts w:ascii="Sylfaen" w:hAnsi="Sylfaen"/>
          <w:sz w:val="24"/>
          <w:szCs w:val="24"/>
          <w:lang w:val="ka-GE"/>
        </w:rPr>
      </w:pPr>
    </w:p>
    <w:p w:rsidR="002452AE" w:rsidRDefault="002452AE" w:rsidP="0055233E">
      <w:pPr>
        <w:spacing w:line="360" w:lineRule="auto"/>
        <w:contextualSpacing/>
        <w:rPr>
          <w:rFonts w:ascii="Sylfaen" w:hAnsi="Sylfaen"/>
          <w:sz w:val="24"/>
          <w:szCs w:val="24"/>
          <w:lang w:val="ka-GE"/>
        </w:rPr>
      </w:pPr>
    </w:p>
    <w:p w:rsidR="0055233E" w:rsidRDefault="0055233E" w:rsidP="0055233E">
      <w:pPr>
        <w:spacing w:line="360" w:lineRule="auto"/>
        <w:contextualSpacing/>
        <w:rPr>
          <w:rFonts w:ascii="Sylfaen" w:hAnsi="Sylfaen"/>
          <w:sz w:val="24"/>
          <w:szCs w:val="24"/>
          <w:lang w:val="ka-GE"/>
        </w:rPr>
      </w:pPr>
    </w:p>
    <w:p w:rsidR="00BF2EB0" w:rsidRPr="00F22892" w:rsidRDefault="00BF2EB0" w:rsidP="00F7119C">
      <w:pPr>
        <w:pStyle w:val="Heading1"/>
        <w:numPr>
          <w:ilvl w:val="0"/>
          <w:numId w:val="1"/>
        </w:numPr>
        <w:spacing w:after="0" w:line="360" w:lineRule="auto"/>
        <w:rPr>
          <w:sz w:val="28"/>
          <w:lang w:val="ka-GE"/>
        </w:rPr>
      </w:pPr>
      <w:bookmarkStart w:id="12" w:name="_Toc369189021"/>
      <w:r w:rsidRPr="00F22892">
        <w:rPr>
          <w:rFonts w:ascii="Sylfaen" w:hAnsi="Sylfaen" w:cs="Sylfaen"/>
          <w:sz w:val="28"/>
          <w:lang w:val="ka-GE"/>
        </w:rPr>
        <w:t>შევსებული</w:t>
      </w:r>
      <w:r w:rsidR="003179BB">
        <w:rPr>
          <w:rFonts w:ascii="Sylfaen" w:hAnsi="Sylfaen" w:cs="Sylfaen"/>
          <w:sz w:val="28"/>
        </w:rPr>
        <w:t xml:space="preserve"> </w:t>
      </w:r>
      <w:r w:rsidRPr="00F22892">
        <w:rPr>
          <w:rFonts w:ascii="Sylfaen" w:hAnsi="Sylfaen" w:cs="Sylfaen"/>
          <w:sz w:val="28"/>
          <w:lang w:val="ka-GE"/>
        </w:rPr>
        <w:t>საანგარიშგებო</w:t>
      </w:r>
      <w:r w:rsidR="003179BB">
        <w:rPr>
          <w:rFonts w:ascii="Sylfaen" w:hAnsi="Sylfaen" w:cs="Sylfaen"/>
          <w:sz w:val="28"/>
        </w:rPr>
        <w:t xml:space="preserve"> </w:t>
      </w:r>
      <w:r w:rsidRPr="00F22892">
        <w:rPr>
          <w:rFonts w:ascii="Sylfaen" w:hAnsi="Sylfaen" w:cs="Sylfaen"/>
          <w:sz w:val="28"/>
          <w:lang w:val="ka-GE"/>
        </w:rPr>
        <w:t>ფორმების</w:t>
      </w:r>
      <w:r w:rsidR="003179BB">
        <w:rPr>
          <w:rFonts w:ascii="Sylfaen" w:hAnsi="Sylfaen" w:cs="Sylfaen"/>
          <w:sz w:val="28"/>
        </w:rPr>
        <w:t xml:space="preserve"> </w:t>
      </w:r>
      <w:r w:rsidRPr="00F22892">
        <w:rPr>
          <w:rFonts w:ascii="Sylfaen" w:hAnsi="Sylfaen" w:cs="Sylfaen"/>
          <w:sz w:val="28"/>
          <w:lang w:val="ka-GE"/>
        </w:rPr>
        <w:t>შენახვა</w:t>
      </w:r>
      <w:r w:rsidRPr="00F22892">
        <w:rPr>
          <w:sz w:val="28"/>
          <w:lang w:val="ka-GE"/>
        </w:rPr>
        <w:t>/</w:t>
      </w:r>
      <w:r w:rsidRPr="00F22892">
        <w:rPr>
          <w:rFonts w:ascii="Sylfaen" w:hAnsi="Sylfaen" w:cs="Sylfaen"/>
          <w:sz w:val="28"/>
          <w:lang w:val="ka-GE"/>
        </w:rPr>
        <w:t>გადაგზავნა</w:t>
      </w:r>
      <w:bookmarkEnd w:id="12"/>
    </w:p>
    <w:p w:rsidR="0055233E" w:rsidRDefault="0055233E" w:rsidP="0055233E">
      <w:pPr>
        <w:spacing w:line="36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AC613F" w:rsidRDefault="00BF2EB0" w:rsidP="0055233E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B13C66">
        <w:rPr>
          <w:rFonts w:ascii="Sylfaen" w:hAnsi="Sylfaen" w:cs="Sylfaen"/>
          <w:sz w:val="24"/>
          <w:szCs w:val="24"/>
          <w:lang w:val="ka-GE"/>
        </w:rPr>
        <w:t>ფორმების</w:t>
      </w:r>
      <w:r w:rsidRPr="00B13C66">
        <w:rPr>
          <w:rFonts w:ascii="Sylfaen" w:hAnsi="Sylfaen"/>
          <w:sz w:val="24"/>
          <w:szCs w:val="24"/>
          <w:lang w:val="ka-GE"/>
        </w:rPr>
        <w:t xml:space="preserve"> შევსების შემდეგ, მომხმარებელი ინახავს შევსებულ ფორმას  (ნახ</w:t>
      </w:r>
      <w:r w:rsidR="00FE37A1">
        <w:rPr>
          <w:rFonts w:ascii="Sylfaen" w:hAnsi="Sylfaen"/>
          <w:sz w:val="24"/>
          <w:szCs w:val="24"/>
          <w:lang w:val="ka-GE"/>
        </w:rPr>
        <w:t>. 5</w:t>
      </w:r>
      <w:r w:rsidRPr="00B13C66">
        <w:rPr>
          <w:rFonts w:ascii="Sylfaen" w:hAnsi="Sylfaen"/>
          <w:sz w:val="24"/>
          <w:szCs w:val="24"/>
          <w:lang w:val="ka-GE"/>
        </w:rPr>
        <w:t>) ღილაკის „შენახვ</w:t>
      </w:r>
      <w:r w:rsidR="00215E31">
        <w:rPr>
          <w:rFonts w:ascii="Sylfaen" w:hAnsi="Sylfaen"/>
          <w:sz w:val="24"/>
          <w:szCs w:val="24"/>
          <w:lang w:val="ka-GE"/>
        </w:rPr>
        <w:t>ის</w:t>
      </w:r>
      <w:r w:rsidRPr="00B13C66">
        <w:rPr>
          <w:rFonts w:ascii="Sylfaen" w:hAnsi="Sylfaen"/>
          <w:sz w:val="24"/>
          <w:szCs w:val="24"/>
          <w:lang w:val="ka-GE"/>
        </w:rPr>
        <w:t>“ მეშვეობით. შევსებული ფორმები ინახება მომხმარებ</w:t>
      </w:r>
      <w:r w:rsidR="00545DE0">
        <w:rPr>
          <w:rFonts w:ascii="Sylfaen" w:hAnsi="Sylfaen"/>
          <w:sz w:val="24"/>
          <w:szCs w:val="24"/>
          <w:lang w:val="ka-GE"/>
        </w:rPr>
        <w:t>ელი</w:t>
      </w:r>
      <w:r w:rsidRPr="00B13C66">
        <w:rPr>
          <w:rFonts w:ascii="Sylfaen" w:hAnsi="Sylfaen"/>
          <w:sz w:val="24"/>
          <w:szCs w:val="24"/>
          <w:lang w:val="ka-GE"/>
        </w:rPr>
        <w:t xml:space="preserve"> ორგანიზაციების ბაზაში  </w:t>
      </w:r>
      <w:r w:rsidRPr="00813003">
        <w:rPr>
          <w:rFonts w:ascii="Sylfaen" w:hAnsi="Sylfaen"/>
          <w:sz w:val="24"/>
          <w:szCs w:val="24"/>
          <w:lang w:val="ka-GE"/>
        </w:rPr>
        <w:t xml:space="preserve">და </w:t>
      </w:r>
      <w:r w:rsidR="00651E11" w:rsidRPr="00813003">
        <w:rPr>
          <w:rFonts w:ascii="Sylfaen" w:hAnsi="Sylfaen"/>
          <w:sz w:val="24"/>
          <w:szCs w:val="24"/>
          <w:lang w:val="ka-GE"/>
        </w:rPr>
        <w:t>დაავადებათა კონტროლისა და საზოგადოებრივი ჯანმრთელობის ეროვნულ ცენტრს</w:t>
      </w:r>
      <w:r w:rsidRPr="00813003">
        <w:rPr>
          <w:rFonts w:ascii="Sylfaen" w:hAnsi="Sylfaen"/>
          <w:sz w:val="24"/>
          <w:szCs w:val="24"/>
          <w:lang w:val="ka-GE"/>
        </w:rPr>
        <w:t xml:space="preserve"> ა</w:t>
      </w:r>
      <w:r w:rsidRPr="00B13C66">
        <w:rPr>
          <w:rFonts w:ascii="Sylfaen" w:hAnsi="Sylfaen"/>
          <w:sz w:val="24"/>
          <w:szCs w:val="24"/>
          <w:lang w:val="ka-GE"/>
        </w:rPr>
        <w:t>რ აქვს მათი ნახვის/დამუშავების  საშუალება. მნიშვნელოვანია ინფორმაციის შენახვა, რადგან სისტემაში განმეორებით</w:t>
      </w:r>
      <w:r w:rsidR="00215E31">
        <w:rPr>
          <w:rFonts w:ascii="Sylfaen" w:hAnsi="Sylfaen"/>
          <w:sz w:val="24"/>
          <w:szCs w:val="24"/>
          <w:lang w:val="ka-GE"/>
        </w:rPr>
        <w:t>ი</w:t>
      </w:r>
      <w:r w:rsidRPr="00B13C66">
        <w:rPr>
          <w:rFonts w:ascii="Sylfaen" w:hAnsi="Sylfaen"/>
          <w:sz w:val="24"/>
          <w:szCs w:val="24"/>
          <w:lang w:val="ka-GE"/>
        </w:rPr>
        <w:t xml:space="preserve"> შესვლისას წინა სესიაზე შეუნახავი </w:t>
      </w:r>
    </w:p>
    <w:p w:rsidR="00F22892" w:rsidRDefault="00BF2EB0" w:rsidP="0055233E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B13C66">
        <w:rPr>
          <w:rFonts w:ascii="Sylfaen" w:hAnsi="Sylfaen"/>
          <w:sz w:val="24"/>
          <w:szCs w:val="24"/>
          <w:lang w:val="ka-GE"/>
        </w:rPr>
        <w:t>ინფორმაცია წაიშლება. შენახული და გადა</w:t>
      </w:r>
      <w:r w:rsidR="00215E31">
        <w:rPr>
          <w:rFonts w:ascii="Sylfaen" w:hAnsi="Sylfaen"/>
          <w:sz w:val="24"/>
          <w:szCs w:val="24"/>
          <w:lang w:val="ka-GE"/>
        </w:rPr>
        <w:t>უ</w:t>
      </w:r>
      <w:r w:rsidRPr="00B13C66">
        <w:rPr>
          <w:rFonts w:ascii="Sylfaen" w:hAnsi="Sylfaen"/>
          <w:sz w:val="24"/>
          <w:szCs w:val="24"/>
          <w:lang w:val="ka-GE"/>
        </w:rPr>
        <w:t>გზავნ</w:t>
      </w:r>
      <w:r w:rsidR="00215E31">
        <w:rPr>
          <w:rFonts w:ascii="Sylfaen" w:hAnsi="Sylfaen"/>
          <w:sz w:val="24"/>
          <w:szCs w:val="24"/>
          <w:lang w:val="ka-GE"/>
        </w:rPr>
        <w:t>ე</w:t>
      </w:r>
      <w:r w:rsidRPr="00B13C66">
        <w:rPr>
          <w:rFonts w:ascii="Sylfaen" w:hAnsi="Sylfaen"/>
          <w:sz w:val="24"/>
          <w:szCs w:val="24"/>
          <w:lang w:val="ka-GE"/>
        </w:rPr>
        <w:t xml:space="preserve">ლი ინფორმაციის ნახვა შეუძლია მხოლოდ  პროვაიდერს მანამ, სანამ არ მოხდება ინფორმაციის გადაგზავნა(ნახ. </w:t>
      </w:r>
      <w:r w:rsidR="00FE37A1">
        <w:rPr>
          <w:rFonts w:ascii="Sylfaen" w:hAnsi="Sylfaen"/>
          <w:sz w:val="24"/>
          <w:szCs w:val="24"/>
          <w:lang w:val="ka-GE"/>
        </w:rPr>
        <w:t>13</w:t>
      </w:r>
      <w:r w:rsidR="0014257A">
        <w:rPr>
          <w:rFonts w:ascii="Sylfaen" w:hAnsi="Sylfaen"/>
          <w:sz w:val="24"/>
          <w:szCs w:val="24"/>
          <w:lang w:val="ka-GE"/>
        </w:rPr>
        <w:t>).</w:t>
      </w:r>
    </w:p>
    <w:p w:rsidR="00BF0E9E" w:rsidRDefault="00BF0E9E" w:rsidP="0055233E">
      <w:pPr>
        <w:spacing w:line="360" w:lineRule="auto"/>
        <w:jc w:val="both"/>
        <w:rPr>
          <w:rFonts w:ascii="Sylfaen" w:hAnsi="Sylfaen"/>
          <w:szCs w:val="24"/>
          <w:lang w:val="ka-GE"/>
        </w:rPr>
      </w:pPr>
    </w:p>
    <w:p w:rsidR="00BF2EB0" w:rsidRPr="00B13C66" w:rsidRDefault="00BF2EB0" w:rsidP="0055233E">
      <w:pPr>
        <w:pStyle w:val="ListParagraph"/>
        <w:spacing w:line="360" w:lineRule="auto"/>
        <w:ind w:left="360"/>
        <w:jc w:val="center"/>
        <w:rPr>
          <w:rFonts w:ascii="Sylfaen" w:hAnsi="Sylfaen"/>
          <w:szCs w:val="24"/>
          <w:lang w:val="ka-GE"/>
        </w:rPr>
      </w:pPr>
      <w:r w:rsidRPr="00B13C66">
        <w:rPr>
          <w:rFonts w:ascii="Sylfaen" w:hAnsi="Sylfaen"/>
          <w:szCs w:val="24"/>
          <w:lang w:val="ka-GE"/>
        </w:rPr>
        <w:t xml:space="preserve">ნახატი </w:t>
      </w:r>
      <w:r w:rsidR="00FE37A1">
        <w:rPr>
          <w:rFonts w:ascii="Sylfaen" w:hAnsi="Sylfaen"/>
          <w:szCs w:val="24"/>
          <w:lang w:val="ka-GE"/>
        </w:rPr>
        <w:t>13</w:t>
      </w:r>
    </w:p>
    <w:p w:rsidR="00BF2EB0" w:rsidRDefault="00BF2EB0" w:rsidP="0055233E">
      <w:pPr>
        <w:pStyle w:val="ListParagraph"/>
        <w:spacing w:line="360" w:lineRule="auto"/>
        <w:ind w:left="360"/>
        <w:jc w:val="center"/>
        <w:rPr>
          <w:rFonts w:ascii="Sylfaen" w:hAnsi="Sylfaen"/>
          <w:sz w:val="24"/>
          <w:szCs w:val="24"/>
          <w:lang w:val="ka-GE"/>
        </w:rPr>
      </w:pPr>
      <w:r w:rsidRPr="002137C5">
        <w:rPr>
          <w:noProof/>
          <w:lang w:val="ka-GE" w:eastAsia="ka-GE"/>
        </w:rPr>
        <w:drawing>
          <wp:inline distT="0" distB="0" distL="0" distR="0">
            <wp:extent cx="1318161" cy="888649"/>
            <wp:effectExtent l="0" t="0" r="0" b="0"/>
            <wp:docPr id="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 l="16965" t="24513" r="71093" b="61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908" cy="893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E9E" w:rsidRPr="00B13C66" w:rsidRDefault="00BF0E9E" w:rsidP="0055233E">
      <w:pPr>
        <w:pStyle w:val="ListParagraph"/>
        <w:spacing w:line="360" w:lineRule="auto"/>
        <w:ind w:left="360"/>
        <w:jc w:val="center"/>
        <w:rPr>
          <w:rFonts w:ascii="Sylfaen" w:hAnsi="Sylfaen"/>
          <w:sz w:val="24"/>
          <w:szCs w:val="24"/>
          <w:lang w:val="ka-GE"/>
        </w:rPr>
      </w:pPr>
    </w:p>
    <w:p w:rsidR="00AC613F" w:rsidRDefault="00AC613F" w:rsidP="0055233E">
      <w:pPr>
        <w:spacing w:line="36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655FE5" w:rsidRDefault="00BF2EB0" w:rsidP="0055233E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B13C66">
        <w:rPr>
          <w:rFonts w:ascii="Sylfaen" w:hAnsi="Sylfaen" w:cs="Sylfaen"/>
          <w:sz w:val="24"/>
          <w:szCs w:val="24"/>
          <w:lang w:val="ka-GE"/>
        </w:rPr>
        <w:t>ასეთი</w:t>
      </w:r>
      <w:r w:rsidRPr="00B13C66">
        <w:rPr>
          <w:rFonts w:ascii="Sylfaen" w:hAnsi="Sylfaen"/>
          <w:sz w:val="24"/>
          <w:szCs w:val="24"/>
          <w:lang w:val="ka-GE"/>
        </w:rPr>
        <w:t xml:space="preserve"> მეთოდი მომხმარებელს საშუალებას აძლევს საანგარიშგებო ფორმების შევსება განახორციელოს გარკვეული პერიოდის განმავლობაში და მხოლოდ ბოლომდე დასრულების შემდეგ გაგზავნ</w:t>
      </w:r>
      <w:r w:rsidR="00215E31">
        <w:rPr>
          <w:rFonts w:ascii="Sylfaen" w:hAnsi="Sylfaen"/>
          <w:sz w:val="24"/>
          <w:szCs w:val="24"/>
          <w:lang w:val="ka-GE"/>
        </w:rPr>
        <w:t>ოს</w:t>
      </w:r>
      <w:r w:rsidRPr="00B13C66">
        <w:rPr>
          <w:rFonts w:ascii="Sylfaen" w:hAnsi="Sylfaen"/>
          <w:sz w:val="24"/>
          <w:szCs w:val="24"/>
          <w:lang w:val="ka-GE"/>
        </w:rPr>
        <w:t xml:space="preserve"> ის</w:t>
      </w:r>
      <w:r w:rsidR="00C07BC5">
        <w:rPr>
          <w:rFonts w:ascii="Sylfaen" w:hAnsi="Sylfaen"/>
          <w:sz w:val="24"/>
          <w:szCs w:val="24"/>
          <w:lang w:val="ka-GE"/>
        </w:rPr>
        <w:t>ინი და ხელმისაწვდომი გახადოს</w:t>
      </w:r>
      <w:r w:rsidR="00545DE0">
        <w:rPr>
          <w:rFonts w:ascii="Sylfaen" w:hAnsi="Sylfaen"/>
          <w:sz w:val="24"/>
          <w:szCs w:val="24"/>
          <w:lang w:val="ka-GE"/>
        </w:rPr>
        <w:t xml:space="preserve"> </w:t>
      </w:r>
      <w:r w:rsidR="00651E11" w:rsidRPr="00813003">
        <w:rPr>
          <w:rFonts w:ascii="Sylfaen" w:hAnsi="Sylfaen"/>
          <w:sz w:val="24"/>
          <w:szCs w:val="24"/>
          <w:lang w:val="ka-GE"/>
        </w:rPr>
        <w:t>დაავადებათა კონტროლისა და საზოგადოებრივი ჯანმრთელობის ეროვნულ</w:t>
      </w:r>
      <w:r w:rsidR="00C07BC5" w:rsidRPr="00813003">
        <w:rPr>
          <w:rFonts w:ascii="Sylfaen" w:hAnsi="Sylfaen"/>
          <w:sz w:val="24"/>
          <w:szCs w:val="24"/>
          <w:lang w:val="ka-GE"/>
        </w:rPr>
        <w:t>ი</w:t>
      </w:r>
      <w:r w:rsidR="003179BB">
        <w:rPr>
          <w:rFonts w:ascii="Sylfaen" w:hAnsi="Sylfaen"/>
          <w:sz w:val="24"/>
          <w:szCs w:val="24"/>
        </w:rPr>
        <w:t xml:space="preserve"> </w:t>
      </w:r>
      <w:r w:rsidR="00C07BC5" w:rsidRPr="00813003">
        <w:rPr>
          <w:rFonts w:ascii="Sylfaen" w:hAnsi="Sylfaen"/>
          <w:sz w:val="24"/>
          <w:szCs w:val="24"/>
          <w:lang w:val="ka-GE"/>
        </w:rPr>
        <w:t>ცენტრისათვის</w:t>
      </w:r>
      <w:r w:rsidR="00651E11" w:rsidRPr="00813003">
        <w:rPr>
          <w:rFonts w:ascii="Sylfaen" w:hAnsi="Sylfaen"/>
          <w:sz w:val="24"/>
          <w:szCs w:val="24"/>
          <w:lang w:val="ka-GE"/>
        </w:rPr>
        <w:t xml:space="preserve"> საჭირო სტატისტიკის საწარმოებლად</w:t>
      </w:r>
      <w:r w:rsidRPr="00813003">
        <w:rPr>
          <w:rFonts w:ascii="Sylfaen" w:hAnsi="Sylfaen"/>
          <w:sz w:val="24"/>
          <w:szCs w:val="24"/>
          <w:lang w:val="ka-GE"/>
        </w:rPr>
        <w:t>.</w:t>
      </w:r>
    </w:p>
    <w:p w:rsidR="00BF0E9E" w:rsidRPr="00655FE5" w:rsidRDefault="00BF0E9E" w:rsidP="0055233E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BA0FB5" w:rsidRDefault="00BF2EB0" w:rsidP="0055233E">
      <w:pPr>
        <w:tabs>
          <w:tab w:val="left" w:pos="1107"/>
        </w:tabs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B13C66">
        <w:rPr>
          <w:rFonts w:ascii="Sylfaen" w:hAnsi="Sylfaen" w:cs="Sylfaen"/>
          <w:sz w:val="24"/>
          <w:szCs w:val="24"/>
          <w:lang w:val="ka-GE"/>
        </w:rPr>
        <w:t>გა</w:t>
      </w:r>
      <w:r w:rsidRPr="00B13C66">
        <w:rPr>
          <w:rFonts w:ascii="Sylfaen" w:hAnsi="Sylfaen"/>
          <w:sz w:val="24"/>
          <w:szCs w:val="24"/>
          <w:lang w:val="ka-GE"/>
        </w:rPr>
        <w:t>დაგზავნილ ინფორმაციას სისტემა ანიჭებს  სტატუსს „გაგზავნილია“</w:t>
      </w:r>
      <w:r w:rsidR="00F61840">
        <w:rPr>
          <w:rFonts w:ascii="Sylfaen" w:hAnsi="Sylfaen"/>
          <w:sz w:val="24"/>
          <w:szCs w:val="24"/>
          <w:lang w:val="ka-GE"/>
        </w:rPr>
        <w:t xml:space="preserve"> (ნახ. 3)</w:t>
      </w:r>
      <w:r w:rsidRPr="00B13C66">
        <w:rPr>
          <w:rFonts w:ascii="Sylfaen" w:hAnsi="Sylfaen"/>
          <w:sz w:val="24"/>
          <w:szCs w:val="24"/>
          <w:lang w:val="ka-GE"/>
        </w:rPr>
        <w:t>.</w:t>
      </w:r>
      <w:bookmarkEnd w:id="1"/>
    </w:p>
    <w:p w:rsidR="00FE37A1" w:rsidRDefault="00FE37A1" w:rsidP="0055233E">
      <w:pPr>
        <w:tabs>
          <w:tab w:val="left" w:pos="1107"/>
        </w:tabs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FE37A1" w:rsidRDefault="00FE37A1" w:rsidP="0055233E">
      <w:pPr>
        <w:tabs>
          <w:tab w:val="left" w:pos="1107"/>
        </w:tabs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მიმწოდებელი ვალდებულია შესაბამისი საანგარიშგებო ელექტრონული ფორმების გაგზავნა დაასრულოს არაუგვიანეს საანგარიშო თვის მომდევნო თვის 10 რიცხვამდე.</w:t>
      </w:r>
    </w:p>
    <w:p w:rsidR="00FE37A1" w:rsidRDefault="00FE37A1" w:rsidP="0055233E">
      <w:pPr>
        <w:tabs>
          <w:tab w:val="left" w:pos="1107"/>
        </w:tabs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FE37A1" w:rsidRDefault="00FE37A1" w:rsidP="0055233E">
      <w:pPr>
        <w:tabs>
          <w:tab w:val="left" w:pos="1107"/>
        </w:tabs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წარდგენილ ფორმებში შეუსაბამობის აღმოჩენისას საანგარიშგებო დოკუმენტაცია ითვლება არასრულყოფილად და არ ხდება მისი მიღება. ინფორმაციის მიმღები ვალდებულია 5 სამუშაო დღის განმავლობაში კომენტარის საშუალებით აცნობოს ინფორმაციის გამომგზავნ დაწესებულებას დაშვებული შეცდომის ან შეუსაბამობის შესახებ.</w:t>
      </w:r>
    </w:p>
    <w:p w:rsidR="00FE37A1" w:rsidRDefault="00FE37A1" w:rsidP="0055233E">
      <w:pPr>
        <w:tabs>
          <w:tab w:val="left" w:pos="1107"/>
        </w:tabs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FE37A1" w:rsidRPr="00EC2ED8" w:rsidRDefault="00FE37A1" w:rsidP="0055233E">
      <w:pPr>
        <w:tabs>
          <w:tab w:val="left" w:pos="1107"/>
        </w:tabs>
        <w:spacing w:line="360" w:lineRule="auto"/>
        <w:jc w:val="both"/>
        <w:rPr>
          <w:rStyle w:val="Emphasis"/>
          <w:rFonts w:ascii="Sylfaen" w:hAnsi="Sylfaen"/>
          <w:i w:val="0"/>
          <w:iCs w:val="0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მიმწოდებელს ეძლევა 3 სამუშაო დღე აღმოჩენილი ხარვეზების აღმოსაფხვრელად და საანგარიშგებო ფორმების ხელახლა წარსადგენად.</w:t>
      </w:r>
    </w:p>
    <w:sectPr w:rsidR="00FE37A1" w:rsidRPr="00EC2ED8" w:rsidSect="00BF2EB0">
      <w:headerReference w:type="default" r:id="rId33"/>
      <w:footerReference w:type="default" r:id="rId34"/>
      <w:headerReference w:type="first" r:id="rId35"/>
      <w:pgSz w:w="12240" w:h="15840"/>
      <w:pgMar w:top="1005" w:right="1170" w:bottom="1440" w:left="1350" w:header="6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CFB" w:rsidRDefault="00140CFB" w:rsidP="009D4DB4">
      <w:r>
        <w:separator/>
      </w:r>
    </w:p>
  </w:endnote>
  <w:endnote w:type="continuationSeparator" w:id="0">
    <w:p w:rsidR="00140CFB" w:rsidRDefault="00140CFB" w:rsidP="009D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13" w:type="dxa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72"/>
      <w:gridCol w:w="8748"/>
    </w:tblGrid>
    <w:tr w:rsidR="008F67B6" w:rsidTr="001A6386">
      <w:tc>
        <w:tcPr>
          <w:tcW w:w="500" w:type="pct"/>
          <w:tcBorders>
            <w:top w:val="single" w:sz="4" w:space="0" w:color="7B4A3A"/>
          </w:tcBorders>
          <w:shd w:val="clear" w:color="auto" w:fill="7B4A3A"/>
        </w:tcPr>
        <w:p w:rsidR="008F67B6" w:rsidRDefault="008F67B6" w:rsidP="000648EB">
          <w:pPr>
            <w:pStyle w:val="Footer"/>
            <w:rPr>
              <w:b/>
              <w:bCs/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0108E" w:rsidRPr="0060108E">
            <w:rPr>
              <w:noProof/>
              <w:color w:val="FFFFFF"/>
            </w:rPr>
            <w:t>16</w:t>
          </w:r>
          <w:r>
            <w:rPr>
              <w:noProof/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8F67B6" w:rsidRDefault="008F67B6" w:rsidP="000648EB">
          <w:pPr>
            <w:pStyle w:val="Footer"/>
          </w:pPr>
        </w:p>
      </w:tc>
    </w:tr>
  </w:tbl>
  <w:p w:rsidR="008F67B6" w:rsidRDefault="008F67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CFB" w:rsidRDefault="00140CFB" w:rsidP="009D4DB4">
      <w:r>
        <w:separator/>
      </w:r>
    </w:p>
  </w:footnote>
  <w:footnote w:type="continuationSeparator" w:id="0">
    <w:p w:rsidR="00140CFB" w:rsidRDefault="00140CFB" w:rsidP="009D4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7B6" w:rsidRPr="00231B18" w:rsidRDefault="008F67B6" w:rsidP="004C50FA">
    <w:pPr>
      <w:pStyle w:val="Header"/>
      <w:jc w:val="right"/>
      <w:rPr>
        <w:i/>
        <w:lang w:val="ka-GE"/>
      </w:rPr>
    </w:pPr>
    <w:r>
      <w:rPr>
        <w:i/>
        <w:noProof/>
        <w:lang w:val="ka-GE" w:eastAsia="ka-GE"/>
      </w:rPr>
      <mc:AlternateContent>
        <mc:Choice Requires="wps">
          <w:drawing>
            <wp:anchor distT="4294967294" distB="4294967294" distL="114300" distR="114300" simplePos="0" relativeHeight="251674624" behindDoc="0" locked="0" layoutInCell="1" allowOverlap="1">
              <wp:simplePos x="0" y="0"/>
              <wp:positionH relativeFrom="column">
                <wp:posOffset>36195</wp:posOffset>
              </wp:positionH>
              <wp:positionV relativeFrom="line">
                <wp:posOffset>180974</wp:posOffset>
              </wp:positionV>
              <wp:extent cx="6188710" cy="0"/>
              <wp:effectExtent l="0" t="0" r="2159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18871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C36EED" id="Straight Connector 5" o:spid="_x0000_s1026" style="position:absolute;flip:x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line;mso-width-percent:0;mso-height-percent:0;mso-width-relative:margin;mso-height-relative:margin" from="2.85pt,14.25pt" to="490.1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" strokecolor="#272727 [2749]" strokeweight=".5pt">
              <o:lock v:ext="edit" shapetype="f"/>
              <w10:wrap anchory="line"/>
            </v:line>
          </w:pict>
        </mc:Fallback>
      </mc:AlternateContent>
    </w:r>
    <w:r w:rsidRPr="00231B18">
      <w:rPr>
        <w:rFonts w:ascii="Sylfaen" w:hAnsi="Sylfaen"/>
        <w:i/>
        <w:lang w:val="ka-GE"/>
      </w:rPr>
      <w:t xml:space="preserve">ელექტრონული </w:t>
    </w:r>
    <w:r w:rsidRPr="00231B18">
      <w:rPr>
        <w:rFonts w:ascii="Sylfaen" w:hAnsi="Sylfaen" w:cs="Sylfaen"/>
        <w:i/>
        <w:noProof/>
      </w:rPr>
      <w:t>ანგარიშ</w:t>
    </w:r>
    <w:r w:rsidRPr="00231B18">
      <w:rPr>
        <w:rFonts w:ascii="Sylfaen" w:hAnsi="Sylfaen" w:cs="Sylfaen"/>
        <w:i/>
        <w:noProof/>
        <w:lang w:val="ka-GE"/>
      </w:rPr>
      <w:t xml:space="preserve">გების </w:t>
    </w:r>
    <w:r w:rsidRPr="00231B18">
      <w:rPr>
        <w:rFonts w:ascii="Sylfaen" w:hAnsi="Sylfaen" w:cs="Sylfaen"/>
        <w:i/>
        <w:noProof/>
      </w:rPr>
      <w:t>მოდული</w:t>
    </w:r>
    <w:r w:rsidRPr="00231B18">
      <w:rPr>
        <w:rFonts w:ascii="Sylfaen" w:hAnsi="Sylfaen" w:cs="Sylfaen"/>
        <w:i/>
        <w:noProof/>
        <w:lang w:val="ka-GE"/>
      </w:rPr>
      <w:t xml:space="preserve"> სამედიცინო დაწესებულებებისთვის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7B6" w:rsidRDefault="008F67B6">
    <w:pPr>
      <w:pStyle w:val="Header"/>
    </w:pPr>
    <w:r>
      <w:rPr>
        <w:noProof/>
        <w:lang w:val="ka-GE" w:eastAsia="ka-GE"/>
      </w:rPr>
      <w:drawing>
        <wp:anchor distT="0" distB="0" distL="114300" distR="114300" simplePos="0" relativeHeight="251675648" behindDoc="0" locked="0" layoutInCell="1" allowOverlap="1" wp14:anchorId="2536AA9A" wp14:editId="3D3BA6B8">
          <wp:simplePos x="0" y="0"/>
          <wp:positionH relativeFrom="column">
            <wp:posOffset>4419155</wp:posOffset>
          </wp:positionH>
          <wp:positionV relativeFrom="paragraph">
            <wp:posOffset>2540</wp:posOffset>
          </wp:positionV>
          <wp:extent cx="1602740" cy="582295"/>
          <wp:effectExtent l="0" t="0" r="0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CD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740" cy="58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BEF">
      <w:rPr>
        <w:noProof/>
        <w:lang w:val="ka-GE" w:eastAsia="ka-GE"/>
      </w:rPr>
      <w:drawing>
        <wp:anchor distT="0" distB="0" distL="114300" distR="114300" simplePos="0" relativeHeight="251673600" behindDoc="0" locked="0" layoutInCell="1" allowOverlap="1" wp14:anchorId="293D185D" wp14:editId="27DC7E41">
          <wp:simplePos x="0" y="0"/>
          <wp:positionH relativeFrom="column">
            <wp:posOffset>-243840</wp:posOffset>
          </wp:positionH>
          <wp:positionV relativeFrom="paragraph">
            <wp:posOffset>42545</wp:posOffset>
          </wp:positionV>
          <wp:extent cx="3916680" cy="50736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6680" cy="507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F67B6" w:rsidRDefault="008F67B6">
    <w:pPr>
      <w:pStyle w:val="Header"/>
    </w:pPr>
  </w:p>
  <w:p w:rsidR="008F67B6" w:rsidRDefault="008F67B6" w:rsidP="00EF04BC">
    <w:pPr>
      <w:pStyle w:val="Header"/>
      <w:tabs>
        <w:tab w:val="clear" w:pos="4680"/>
        <w:tab w:val="clear" w:pos="9360"/>
        <w:tab w:val="left" w:pos="6209"/>
      </w:tabs>
    </w:pPr>
    <w:r>
      <w:tab/>
    </w:r>
  </w:p>
  <w:p w:rsidR="008F67B6" w:rsidRDefault="008F67B6">
    <w:pPr>
      <w:pStyle w:val="Header"/>
    </w:pPr>
  </w:p>
  <w:p w:rsidR="008F67B6" w:rsidRDefault="008F67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04CEF"/>
    <w:multiLevelType w:val="hybridMultilevel"/>
    <w:tmpl w:val="CA608202"/>
    <w:lvl w:ilvl="0" w:tplc="2006D3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2160" w:hanging="360"/>
      </w:pPr>
    </w:lvl>
    <w:lvl w:ilvl="2" w:tplc="0437001B" w:tentative="1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552425"/>
    <w:multiLevelType w:val="hybridMultilevel"/>
    <w:tmpl w:val="51F6C5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A77218"/>
    <w:multiLevelType w:val="hybridMultilevel"/>
    <w:tmpl w:val="27BA61BA"/>
    <w:lvl w:ilvl="0" w:tplc="7D709E9C">
      <w:start w:val="1"/>
      <w:numFmt w:val="decimal"/>
      <w:lvlText w:val="%1."/>
      <w:lvlJc w:val="left"/>
      <w:pPr>
        <w:ind w:left="1080" w:hanging="720"/>
      </w:pPr>
      <w:rPr>
        <w:rFonts w:ascii="Sylfaen" w:hAnsi="Sylfaen" w:cs="Sylfaen" w:hint="default"/>
        <w:i w:val="0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D80910"/>
    <w:multiLevelType w:val="hybridMultilevel"/>
    <w:tmpl w:val="9FD667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lignBordersAndEdges/>
  <w:hideSpellingErrors/>
  <w:defaultTabStop w:val="720"/>
  <w:hyphenationZone w:val="141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4097" fillcolor="none [1940]" strokecolor="none [1940]">
      <v:fill color="none [1940]" color2="none [660]" angle="-45" focusposition="1" focussize="" focus="-50%" type="gradient"/>
      <v:stroke color="none [1940]" weight="1pt"/>
      <v:shadow on="t" type="perspective" color="none [1604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85"/>
    <w:rsid w:val="00000AD7"/>
    <w:rsid w:val="00001A51"/>
    <w:rsid w:val="00001B4F"/>
    <w:rsid w:val="00001DFD"/>
    <w:rsid w:val="00002658"/>
    <w:rsid w:val="000031C8"/>
    <w:rsid w:val="00005941"/>
    <w:rsid w:val="000063F8"/>
    <w:rsid w:val="00006577"/>
    <w:rsid w:val="00006B5F"/>
    <w:rsid w:val="00006E64"/>
    <w:rsid w:val="00007837"/>
    <w:rsid w:val="000103CB"/>
    <w:rsid w:val="000112D4"/>
    <w:rsid w:val="00013173"/>
    <w:rsid w:val="0001345F"/>
    <w:rsid w:val="0001402F"/>
    <w:rsid w:val="00015398"/>
    <w:rsid w:val="00016505"/>
    <w:rsid w:val="00017336"/>
    <w:rsid w:val="000175A0"/>
    <w:rsid w:val="000178E0"/>
    <w:rsid w:val="00021D61"/>
    <w:rsid w:val="000220AE"/>
    <w:rsid w:val="00023050"/>
    <w:rsid w:val="000242E7"/>
    <w:rsid w:val="00024827"/>
    <w:rsid w:val="00024DA7"/>
    <w:rsid w:val="0002560B"/>
    <w:rsid w:val="00025629"/>
    <w:rsid w:val="00025A57"/>
    <w:rsid w:val="000262F7"/>
    <w:rsid w:val="0002658F"/>
    <w:rsid w:val="000266F9"/>
    <w:rsid w:val="00026718"/>
    <w:rsid w:val="00026FBB"/>
    <w:rsid w:val="000302FD"/>
    <w:rsid w:val="000304D3"/>
    <w:rsid w:val="00030DDF"/>
    <w:rsid w:val="00031358"/>
    <w:rsid w:val="00032828"/>
    <w:rsid w:val="00032E24"/>
    <w:rsid w:val="0003426F"/>
    <w:rsid w:val="00035885"/>
    <w:rsid w:val="00035936"/>
    <w:rsid w:val="00036A54"/>
    <w:rsid w:val="00036AD0"/>
    <w:rsid w:val="00036B0B"/>
    <w:rsid w:val="00037913"/>
    <w:rsid w:val="000409FF"/>
    <w:rsid w:val="00040C34"/>
    <w:rsid w:val="0004115D"/>
    <w:rsid w:val="000413D3"/>
    <w:rsid w:val="0004142A"/>
    <w:rsid w:val="00042AB3"/>
    <w:rsid w:val="00043C0D"/>
    <w:rsid w:val="000440BD"/>
    <w:rsid w:val="00046252"/>
    <w:rsid w:val="00046332"/>
    <w:rsid w:val="00051DA6"/>
    <w:rsid w:val="00052C27"/>
    <w:rsid w:val="00052D80"/>
    <w:rsid w:val="00052DAF"/>
    <w:rsid w:val="00054116"/>
    <w:rsid w:val="000546DB"/>
    <w:rsid w:val="000547D1"/>
    <w:rsid w:val="000548DB"/>
    <w:rsid w:val="000579FA"/>
    <w:rsid w:val="00057F59"/>
    <w:rsid w:val="000603BC"/>
    <w:rsid w:val="00060C78"/>
    <w:rsid w:val="00060C8E"/>
    <w:rsid w:val="00061772"/>
    <w:rsid w:val="00061C9F"/>
    <w:rsid w:val="000624EB"/>
    <w:rsid w:val="0006258D"/>
    <w:rsid w:val="000625A6"/>
    <w:rsid w:val="000629F5"/>
    <w:rsid w:val="0006375D"/>
    <w:rsid w:val="00063ACD"/>
    <w:rsid w:val="000648EB"/>
    <w:rsid w:val="0006490D"/>
    <w:rsid w:val="00064E8D"/>
    <w:rsid w:val="00065215"/>
    <w:rsid w:val="00070369"/>
    <w:rsid w:val="000707D1"/>
    <w:rsid w:val="00071C43"/>
    <w:rsid w:val="00071DC8"/>
    <w:rsid w:val="00073937"/>
    <w:rsid w:val="00074945"/>
    <w:rsid w:val="00074AEB"/>
    <w:rsid w:val="000766F0"/>
    <w:rsid w:val="00076711"/>
    <w:rsid w:val="0007712E"/>
    <w:rsid w:val="00077F59"/>
    <w:rsid w:val="00080949"/>
    <w:rsid w:val="00080E16"/>
    <w:rsid w:val="00083523"/>
    <w:rsid w:val="00083703"/>
    <w:rsid w:val="00083B27"/>
    <w:rsid w:val="00084491"/>
    <w:rsid w:val="00084887"/>
    <w:rsid w:val="00084CFF"/>
    <w:rsid w:val="00085208"/>
    <w:rsid w:val="000862B0"/>
    <w:rsid w:val="000866CF"/>
    <w:rsid w:val="000866F5"/>
    <w:rsid w:val="00086723"/>
    <w:rsid w:val="00086742"/>
    <w:rsid w:val="00087CD6"/>
    <w:rsid w:val="000909B0"/>
    <w:rsid w:val="00090AAF"/>
    <w:rsid w:val="0009124B"/>
    <w:rsid w:val="00092582"/>
    <w:rsid w:val="000927FA"/>
    <w:rsid w:val="00092B15"/>
    <w:rsid w:val="00093F11"/>
    <w:rsid w:val="00094623"/>
    <w:rsid w:val="0009462A"/>
    <w:rsid w:val="00095433"/>
    <w:rsid w:val="0009571E"/>
    <w:rsid w:val="00097308"/>
    <w:rsid w:val="000A0EA5"/>
    <w:rsid w:val="000A21A9"/>
    <w:rsid w:val="000A2455"/>
    <w:rsid w:val="000A348F"/>
    <w:rsid w:val="000A38A5"/>
    <w:rsid w:val="000A507D"/>
    <w:rsid w:val="000A578B"/>
    <w:rsid w:val="000A60A5"/>
    <w:rsid w:val="000A661A"/>
    <w:rsid w:val="000B0A79"/>
    <w:rsid w:val="000B16BB"/>
    <w:rsid w:val="000B2F6F"/>
    <w:rsid w:val="000B4363"/>
    <w:rsid w:val="000B4529"/>
    <w:rsid w:val="000B47F4"/>
    <w:rsid w:val="000B6436"/>
    <w:rsid w:val="000B6CE5"/>
    <w:rsid w:val="000B749A"/>
    <w:rsid w:val="000C082E"/>
    <w:rsid w:val="000C0D85"/>
    <w:rsid w:val="000C135C"/>
    <w:rsid w:val="000C1AC3"/>
    <w:rsid w:val="000C1B91"/>
    <w:rsid w:val="000C3AC3"/>
    <w:rsid w:val="000C3C6F"/>
    <w:rsid w:val="000C4013"/>
    <w:rsid w:val="000C4391"/>
    <w:rsid w:val="000C581A"/>
    <w:rsid w:val="000C5C9D"/>
    <w:rsid w:val="000C5F2E"/>
    <w:rsid w:val="000C6A87"/>
    <w:rsid w:val="000C6D04"/>
    <w:rsid w:val="000C769A"/>
    <w:rsid w:val="000C79DA"/>
    <w:rsid w:val="000D01C5"/>
    <w:rsid w:val="000D04A2"/>
    <w:rsid w:val="000D0B81"/>
    <w:rsid w:val="000D104D"/>
    <w:rsid w:val="000D29C6"/>
    <w:rsid w:val="000D2D6D"/>
    <w:rsid w:val="000D3104"/>
    <w:rsid w:val="000D3E19"/>
    <w:rsid w:val="000D4D6E"/>
    <w:rsid w:val="000D574D"/>
    <w:rsid w:val="000D5905"/>
    <w:rsid w:val="000D6DAA"/>
    <w:rsid w:val="000D77AB"/>
    <w:rsid w:val="000E016E"/>
    <w:rsid w:val="000E1CF0"/>
    <w:rsid w:val="000E1D1B"/>
    <w:rsid w:val="000E373C"/>
    <w:rsid w:val="000E4274"/>
    <w:rsid w:val="000E429A"/>
    <w:rsid w:val="000E4B7E"/>
    <w:rsid w:val="000E679A"/>
    <w:rsid w:val="000E67BA"/>
    <w:rsid w:val="000E6CD2"/>
    <w:rsid w:val="000E752D"/>
    <w:rsid w:val="000E760C"/>
    <w:rsid w:val="000E784E"/>
    <w:rsid w:val="000F02EB"/>
    <w:rsid w:val="000F0606"/>
    <w:rsid w:val="000F0B02"/>
    <w:rsid w:val="000F278D"/>
    <w:rsid w:val="000F3E4D"/>
    <w:rsid w:val="000F40E9"/>
    <w:rsid w:val="000F54A7"/>
    <w:rsid w:val="000F73BC"/>
    <w:rsid w:val="0010064C"/>
    <w:rsid w:val="00100878"/>
    <w:rsid w:val="001017BF"/>
    <w:rsid w:val="001018D3"/>
    <w:rsid w:val="00102DE7"/>
    <w:rsid w:val="00104292"/>
    <w:rsid w:val="00104EED"/>
    <w:rsid w:val="00105C2C"/>
    <w:rsid w:val="001062CC"/>
    <w:rsid w:val="001067EC"/>
    <w:rsid w:val="00107842"/>
    <w:rsid w:val="00107D9E"/>
    <w:rsid w:val="00110232"/>
    <w:rsid w:val="001103E1"/>
    <w:rsid w:val="00111F2C"/>
    <w:rsid w:val="00111FF9"/>
    <w:rsid w:val="0011271D"/>
    <w:rsid w:val="00113D7E"/>
    <w:rsid w:val="00113E7D"/>
    <w:rsid w:val="00114050"/>
    <w:rsid w:val="00114550"/>
    <w:rsid w:val="00114EC9"/>
    <w:rsid w:val="001160A8"/>
    <w:rsid w:val="00117133"/>
    <w:rsid w:val="00117158"/>
    <w:rsid w:val="00117276"/>
    <w:rsid w:val="001173CD"/>
    <w:rsid w:val="001209F7"/>
    <w:rsid w:val="001215FC"/>
    <w:rsid w:val="00121C4A"/>
    <w:rsid w:val="00121F3D"/>
    <w:rsid w:val="001220AD"/>
    <w:rsid w:val="001226B3"/>
    <w:rsid w:val="00122A4C"/>
    <w:rsid w:val="00122FBA"/>
    <w:rsid w:val="00123047"/>
    <w:rsid w:val="0012370C"/>
    <w:rsid w:val="00123DFF"/>
    <w:rsid w:val="0012443C"/>
    <w:rsid w:val="001254CF"/>
    <w:rsid w:val="001255A1"/>
    <w:rsid w:val="001256E4"/>
    <w:rsid w:val="00125981"/>
    <w:rsid w:val="00125AC9"/>
    <w:rsid w:val="0012688C"/>
    <w:rsid w:val="00126F10"/>
    <w:rsid w:val="00126F8A"/>
    <w:rsid w:val="0013196B"/>
    <w:rsid w:val="001321D4"/>
    <w:rsid w:val="0013299B"/>
    <w:rsid w:val="001330A7"/>
    <w:rsid w:val="00134063"/>
    <w:rsid w:val="00134071"/>
    <w:rsid w:val="001350EB"/>
    <w:rsid w:val="00135A0C"/>
    <w:rsid w:val="00135DD0"/>
    <w:rsid w:val="001361C6"/>
    <w:rsid w:val="00137572"/>
    <w:rsid w:val="00140CFB"/>
    <w:rsid w:val="00141302"/>
    <w:rsid w:val="00141363"/>
    <w:rsid w:val="0014257A"/>
    <w:rsid w:val="001426E6"/>
    <w:rsid w:val="00142BEA"/>
    <w:rsid w:val="001439BC"/>
    <w:rsid w:val="00143E95"/>
    <w:rsid w:val="001444A9"/>
    <w:rsid w:val="00144C24"/>
    <w:rsid w:val="00145199"/>
    <w:rsid w:val="00145C34"/>
    <w:rsid w:val="00146E3E"/>
    <w:rsid w:val="0014701B"/>
    <w:rsid w:val="0014721D"/>
    <w:rsid w:val="00147B77"/>
    <w:rsid w:val="00150079"/>
    <w:rsid w:val="00150738"/>
    <w:rsid w:val="0015118E"/>
    <w:rsid w:val="00151590"/>
    <w:rsid w:val="00151C11"/>
    <w:rsid w:val="0015327F"/>
    <w:rsid w:val="001551BE"/>
    <w:rsid w:val="00156529"/>
    <w:rsid w:val="00156A58"/>
    <w:rsid w:val="0015713E"/>
    <w:rsid w:val="001573B0"/>
    <w:rsid w:val="00157EF6"/>
    <w:rsid w:val="00161497"/>
    <w:rsid w:val="001619FB"/>
    <w:rsid w:val="0016263F"/>
    <w:rsid w:val="001633AA"/>
    <w:rsid w:val="00163E30"/>
    <w:rsid w:val="00165BA4"/>
    <w:rsid w:val="00165CF9"/>
    <w:rsid w:val="0016771D"/>
    <w:rsid w:val="00170A7C"/>
    <w:rsid w:val="0017131F"/>
    <w:rsid w:val="00171684"/>
    <w:rsid w:val="00171B66"/>
    <w:rsid w:val="00172D17"/>
    <w:rsid w:val="00173580"/>
    <w:rsid w:val="00174825"/>
    <w:rsid w:val="00175817"/>
    <w:rsid w:val="0017720C"/>
    <w:rsid w:val="00180249"/>
    <w:rsid w:val="00180E86"/>
    <w:rsid w:val="0018197D"/>
    <w:rsid w:val="00182003"/>
    <w:rsid w:val="00182048"/>
    <w:rsid w:val="001823F8"/>
    <w:rsid w:val="00182655"/>
    <w:rsid w:val="00182B03"/>
    <w:rsid w:val="00182BCC"/>
    <w:rsid w:val="001839E5"/>
    <w:rsid w:val="00183B9A"/>
    <w:rsid w:val="0018495E"/>
    <w:rsid w:val="001855FE"/>
    <w:rsid w:val="00185934"/>
    <w:rsid w:val="00186B62"/>
    <w:rsid w:val="00186C30"/>
    <w:rsid w:val="00187122"/>
    <w:rsid w:val="00187785"/>
    <w:rsid w:val="00190FAE"/>
    <w:rsid w:val="0019167B"/>
    <w:rsid w:val="0019187D"/>
    <w:rsid w:val="00192644"/>
    <w:rsid w:val="00192F57"/>
    <w:rsid w:val="00192FAE"/>
    <w:rsid w:val="0019399A"/>
    <w:rsid w:val="00196350"/>
    <w:rsid w:val="00196C69"/>
    <w:rsid w:val="0019733F"/>
    <w:rsid w:val="001A0F51"/>
    <w:rsid w:val="001A2317"/>
    <w:rsid w:val="001A380B"/>
    <w:rsid w:val="001A4B72"/>
    <w:rsid w:val="001A4FBF"/>
    <w:rsid w:val="001A5A78"/>
    <w:rsid w:val="001A5F57"/>
    <w:rsid w:val="001A6386"/>
    <w:rsid w:val="001A7846"/>
    <w:rsid w:val="001B08DA"/>
    <w:rsid w:val="001B183B"/>
    <w:rsid w:val="001B20E5"/>
    <w:rsid w:val="001B2855"/>
    <w:rsid w:val="001B2EEB"/>
    <w:rsid w:val="001B2F1B"/>
    <w:rsid w:val="001B37E9"/>
    <w:rsid w:val="001B3A8C"/>
    <w:rsid w:val="001B4FE7"/>
    <w:rsid w:val="001B5267"/>
    <w:rsid w:val="001B76E9"/>
    <w:rsid w:val="001C067E"/>
    <w:rsid w:val="001C084F"/>
    <w:rsid w:val="001C0EA2"/>
    <w:rsid w:val="001C14C1"/>
    <w:rsid w:val="001C1BA9"/>
    <w:rsid w:val="001C32BA"/>
    <w:rsid w:val="001C44C6"/>
    <w:rsid w:val="001C5039"/>
    <w:rsid w:val="001C5F1D"/>
    <w:rsid w:val="001C6542"/>
    <w:rsid w:val="001C6606"/>
    <w:rsid w:val="001C67E8"/>
    <w:rsid w:val="001C6A7C"/>
    <w:rsid w:val="001C6AFD"/>
    <w:rsid w:val="001D0258"/>
    <w:rsid w:val="001D0934"/>
    <w:rsid w:val="001D0B4E"/>
    <w:rsid w:val="001D14A4"/>
    <w:rsid w:val="001D266B"/>
    <w:rsid w:val="001D341C"/>
    <w:rsid w:val="001D5B1B"/>
    <w:rsid w:val="001D6585"/>
    <w:rsid w:val="001D6655"/>
    <w:rsid w:val="001D6D6B"/>
    <w:rsid w:val="001E0211"/>
    <w:rsid w:val="001E083C"/>
    <w:rsid w:val="001E1939"/>
    <w:rsid w:val="001E1C92"/>
    <w:rsid w:val="001E24CE"/>
    <w:rsid w:val="001E28AE"/>
    <w:rsid w:val="001E311A"/>
    <w:rsid w:val="001E3607"/>
    <w:rsid w:val="001E4353"/>
    <w:rsid w:val="001E537A"/>
    <w:rsid w:val="001E6648"/>
    <w:rsid w:val="001F00F1"/>
    <w:rsid w:val="001F041E"/>
    <w:rsid w:val="001F04C0"/>
    <w:rsid w:val="001F133E"/>
    <w:rsid w:val="001F1510"/>
    <w:rsid w:val="001F1D7A"/>
    <w:rsid w:val="001F2F2F"/>
    <w:rsid w:val="001F3B65"/>
    <w:rsid w:val="001F4186"/>
    <w:rsid w:val="001F5266"/>
    <w:rsid w:val="001F56BF"/>
    <w:rsid w:val="001F6414"/>
    <w:rsid w:val="001F6C1B"/>
    <w:rsid w:val="00201BDB"/>
    <w:rsid w:val="00201E82"/>
    <w:rsid w:val="00202D43"/>
    <w:rsid w:val="00203A23"/>
    <w:rsid w:val="00203AEA"/>
    <w:rsid w:val="00204390"/>
    <w:rsid w:val="002058DE"/>
    <w:rsid w:val="00206467"/>
    <w:rsid w:val="00207395"/>
    <w:rsid w:val="0020751B"/>
    <w:rsid w:val="00207D85"/>
    <w:rsid w:val="00207FAC"/>
    <w:rsid w:val="002110E5"/>
    <w:rsid w:val="00212842"/>
    <w:rsid w:val="002137CA"/>
    <w:rsid w:val="002138AC"/>
    <w:rsid w:val="00214671"/>
    <w:rsid w:val="002154E2"/>
    <w:rsid w:val="0021563E"/>
    <w:rsid w:val="002156C5"/>
    <w:rsid w:val="00215856"/>
    <w:rsid w:val="00215C26"/>
    <w:rsid w:val="00215C2A"/>
    <w:rsid w:val="00215E31"/>
    <w:rsid w:val="00216C30"/>
    <w:rsid w:val="00216CC8"/>
    <w:rsid w:val="00217A50"/>
    <w:rsid w:val="00220BB9"/>
    <w:rsid w:val="00220C02"/>
    <w:rsid w:val="00221038"/>
    <w:rsid w:val="00221A9D"/>
    <w:rsid w:val="00221B08"/>
    <w:rsid w:val="00222079"/>
    <w:rsid w:val="0022289E"/>
    <w:rsid w:val="00222982"/>
    <w:rsid w:val="00223940"/>
    <w:rsid w:val="00223C54"/>
    <w:rsid w:val="00224189"/>
    <w:rsid w:val="00224557"/>
    <w:rsid w:val="00224AFF"/>
    <w:rsid w:val="00224FB5"/>
    <w:rsid w:val="00225C58"/>
    <w:rsid w:val="00225F96"/>
    <w:rsid w:val="00226601"/>
    <w:rsid w:val="00226726"/>
    <w:rsid w:val="00227197"/>
    <w:rsid w:val="0022726C"/>
    <w:rsid w:val="00227CBC"/>
    <w:rsid w:val="002302A9"/>
    <w:rsid w:val="00230351"/>
    <w:rsid w:val="00230605"/>
    <w:rsid w:val="00230C3B"/>
    <w:rsid w:val="00230EC5"/>
    <w:rsid w:val="00231408"/>
    <w:rsid w:val="00231B18"/>
    <w:rsid w:val="002331B6"/>
    <w:rsid w:val="002333DB"/>
    <w:rsid w:val="002338D2"/>
    <w:rsid w:val="00233C77"/>
    <w:rsid w:val="00234CA4"/>
    <w:rsid w:val="00235361"/>
    <w:rsid w:val="002358A9"/>
    <w:rsid w:val="00236BED"/>
    <w:rsid w:val="00237089"/>
    <w:rsid w:val="00237423"/>
    <w:rsid w:val="00237F46"/>
    <w:rsid w:val="00240328"/>
    <w:rsid w:val="00240AF8"/>
    <w:rsid w:val="00240B5C"/>
    <w:rsid w:val="00240EFD"/>
    <w:rsid w:val="00241C16"/>
    <w:rsid w:val="002420D5"/>
    <w:rsid w:val="0024299B"/>
    <w:rsid w:val="00243F02"/>
    <w:rsid w:val="0024418F"/>
    <w:rsid w:val="002443F8"/>
    <w:rsid w:val="00244E52"/>
    <w:rsid w:val="002452AE"/>
    <w:rsid w:val="002477C1"/>
    <w:rsid w:val="00247D18"/>
    <w:rsid w:val="002501B4"/>
    <w:rsid w:val="002506D5"/>
    <w:rsid w:val="00250986"/>
    <w:rsid w:val="00251061"/>
    <w:rsid w:val="00251DB6"/>
    <w:rsid w:val="00252F60"/>
    <w:rsid w:val="0025362D"/>
    <w:rsid w:val="00253A53"/>
    <w:rsid w:val="002552F1"/>
    <w:rsid w:val="00255687"/>
    <w:rsid w:val="00256FDD"/>
    <w:rsid w:val="00260FC9"/>
    <w:rsid w:val="002617AC"/>
    <w:rsid w:val="00261C5E"/>
    <w:rsid w:val="00261E20"/>
    <w:rsid w:val="00262703"/>
    <w:rsid w:val="00262AD3"/>
    <w:rsid w:val="00262D0C"/>
    <w:rsid w:val="00263811"/>
    <w:rsid w:val="00264AEE"/>
    <w:rsid w:val="00265442"/>
    <w:rsid w:val="00266DA5"/>
    <w:rsid w:val="00267290"/>
    <w:rsid w:val="0026794F"/>
    <w:rsid w:val="00271928"/>
    <w:rsid w:val="00273857"/>
    <w:rsid w:val="00273E6D"/>
    <w:rsid w:val="00273F13"/>
    <w:rsid w:val="0027502E"/>
    <w:rsid w:val="002753E9"/>
    <w:rsid w:val="0027548C"/>
    <w:rsid w:val="00275722"/>
    <w:rsid w:val="00275D5D"/>
    <w:rsid w:val="002777B3"/>
    <w:rsid w:val="00277DE8"/>
    <w:rsid w:val="00280F8B"/>
    <w:rsid w:val="00281E48"/>
    <w:rsid w:val="002826D8"/>
    <w:rsid w:val="00283B67"/>
    <w:rsid w:val="00283EB2"/>
    <w:rsid w:val="002846CB"/>
    <w:rsid w:val="00284FE4"/>
    <w:rsid w:val="00285616"/>
    <w:rsid w:val="0028642F"/>
    <w:rsid w:val="00286F16"/>
    <w:rsid w:val="00286F2E"/>
    <w:rsid w:val="0028712E"/>
    <w:rsid w:val="0028721E"/>
    <w:rsid w:val="00290AF2"/>
    <w:rsid w:val="00290F82"/>
    <w:rsid w:val="00292000"/>
    <w:rsid w:val="00292949"/>
    <w:rsid w:val="002950A8"/>
    <w:rsid w:val="0029531A"/>
    <w:rsid w:val="00295F55"/>
    <w:rsid w:val="00296D45"/>
    <w:rsid w:val="002A0D87"/>
    <w:rsid w:val="002A1485"/>
    <w:rsid w:val="002A1CA9"/>
    <w:rsid w:val="002A29BE"/>
    <w:rsid w:val="002A2D75"/>
    <w:rsid w:val="002A49D4"/>
    <w:rsid w:val="002A5E63"/>
    <w:rsid w:val="002A700D"/>
    <w:rsid w:val="002A7EBD"/>
    <w:rsid w:val="002B08C7"/>
    <w:rsid w:val="002B08D2"/>
    <w:rsid w:val="002B1B29"/>
    <w:rsid w:val="002B1CE9"/>
    <w:rsid w:val="002B21D8"/>
    <w:rsid w:val="002B3B52"/>
    <w:rsid w:val="002B474A"/>
    <w:rsid w:val="002B4ABE"/>
    <w:rsid w:val="002B502C"/>
    <w:rsid w:val="002B570E"/>
    <w:rsid w:val="002B576D"/>
    <w:rsid w:val="002B5DA2"/>
    <w:rsid w:val="002B5FBC"/>
    <w:rsid w:val="002B680B"/>
    <w:rsid w:val="002B69DA"/>
    <w:rsid w:val="002B7124"/>
    <w:rsid w:val="002B714D"/>
    <w:rsid w:val="002B733F"/>
    <w:rsid w:val="002B77F4"/>
    <w:rsid w:val="002B7EF2"/>
    <w:rsid w:val="002C04B0"/>
    <w:rsid w:val="002C0927"/>
    <w:rsid w:val="002C0ECA"/>
    <w:rsid w:val="002C2A16"/>
    <w:rsid w:val="002C4C85"/>
    <w:rsid w:val="002C7390"/>
    <w:rsid w:val="002D0B38"/>
    <w:rsid w:val="002D1291"/>
    <w:rsid w:val="002D1523"/>
    <w:rsid w:val="002D1BF7"/>
    <w:rsid w:val="002D1E2A"/>
    <w:rsid w:val="002D2BFD"/>
    <w:rsid w:val="002D4D29"/>
    <w:rsid w:val="002D52AF"/>
    <w:rsid w:val="002D55F1"/>
    <w:rsid w:val="002D64D0"/>
    <w:rsid w:val="002D6F0B"/>
    <w:rsid w:val="002D7096"/>
    <w:rsid w:val="002D7CC6"/>
    <w:rsid w:val="002E0072"/>
    <w:rsid w:val="002E204A"/>
    <w:rsid w:val="002E205F"/>
    <w:rsid w:val="002E2927"/>
    <w:rsid w:val="002E3C3F"/>
    <w:rsid w:val="002E6DF2"/>
    <w:rsid w:val="002E7644"/>
    <w:rsid w:val="002E7654"/>
    <w:rsid w:val="002E78F0"/>
    <w:rsid w:val="002E7D00"/>
    <w:rsid w:val="002F02D3"/>
    <w:rsid w:val="002F106C"/>
    <w:rsid w:val="002F46DD"/>
    <w:rsid w:val="002F5046"/>
    <w:rsid w:val="0030006A"/>
    <w:rsid w:val="003000CB"/>
    <w:rsid w:val="00303002"/>
    <w:rsid w:val="003047B2"/>
    <w:rsid w:val="00304AB5"/>
    <w:rsid w:val="00305692"/>
    <w:rsid w:val="0030683A"/>
    <w:rsid w:val="0030784C"/>
    <w:rsid w:val="003104EE"/>
    <w:rsid w:val="00310FD3"/>
    <w:rsid w:val="00311498"/>
    <w:rsid w:val="00311E7C"/>
    <w:rsid w:val="003123AC"/>
    <w:rsid w:val="0031301B"/>
    <w:rsid w:val="00313FB8"/>
    <w:rsid w:val="00314265"/>
    <w:rsid w:val="00314BD3"/>
    <w:rsid w:val="00317633"/>
    <w:rsid w:val="00317790"/>
    <w:rsid w:val="003179BB"/>
    <w:rsid w:val="00320254"/>
    <w:rsid w:val="003208C4"/>
    <w:rsid w:val="00320D4E"/>
    <w:rsid w:val="00321520"/>
    <w:rsid w:val="003216F2"/>
    <w:rsid w:val="00322B2D"/>
    <w:rsid w:val="00322F57"/>
    <w:rsid w:val="003240DE"/>
    <w:rsid w:val="00325CBD"/>
    <w:rsid w:val="003264F8"/>
    <w:rsid w:val="00326B3E"/>
    <w:rsid w:val="00327040"/>
    <w:rsid w:val="00327076"/>
    <w:rsid w:val="00327DBF"/>
    <w:rsid w:val="0033203E"/>
    <w:rsid w:val="003329BD"/>
    <w:rsid w:val="00333721"/>
    <w:rsid w:val="00333C24"/>
    <w:rsid w:val="00334A60"/>
    <w:rsid w:val="0033501B"/>
    <w:rsid w:val="00335280"/>
    <w:rsid w:val="0033579F"/>
    <w:rsid w:val="003359D1"/>
    <w:rsid w:val="00336059"/>
    <w:rsid w:val="00336711"/>
    <w:rsid w:val="00336A98"/>
    <w:rsid w:val="00337F91"/>
    <w:rsid w:val="003408E7"/>
    <w:rsid w:val="003425D8"/>
    <w:rsid w:val="003425ED"/>
    <w:rsid w:val="003435E5"/>
    <w:rsid w:val="00344CDA"/>
    <w:rsid w:val="0034735C"/>
    <w:rsid w:val="003504A0"/>
    <w:rsid w:val="00350CB8"/>
    <w:rsid w:val="00351707"/>
    <w:rsid w:val="003527CE"/>
    <w:rsid w:val="00353D4B"/>
    <w:rsid w:val="00354B69"/>
    <w:rsid w:val="00354FF2"/>
    <w:rsid w:val="003555BC"/>
    <w:rsid w:val="00356286"/>
    <w:rsid w:val="0035698E"/>
    <w:rsid w:val="00356C8B"/>
    <w:rsid w:val="00356F18"/>
    <w:rsid w:val="00357336"/>
    <w:rsid w:val="00357812"/>
    <w:rsid w:val="00357FAB"/>
    <w:rsid w:val="0036017A"/>
    <w:rsid w:val="0036028E"/>
    <w:rsid w:val="00361193"/>
    <w:rsid w:val="00362A42"/>
    <w:rsid w:val="00362BFD"/>
    <w:rsid w:val="003632CE"/>
    <w:rsid w:val="00363A77"/>
    <w:rsid w:val="00363B97"/>
    <w:rsid w:val="00364017"/>
    <w:rsid w:val="00364774"/>
    <w:rsid w:val="00364D4A"/>
    <w:rsid w:val="00365F54"/>
    <w:rsid w:val="00366202"/>
    <w:rsid w:val="00366505"/>
    <w:rsid w:val="00367545"/>
    <w:rsid w:val="00370B06"/>
    <w:rsid w:val="00370C48"/>
    <w:rsid w:val="003714C6"/>
    <w:rsid w:val="00372F68"/>
    <w:rsid w:val="00373E33"/>
    <w:rsid w:val="00374349"/>
    <w:rsid w:val="00374FE2"/>
    <w:rsid w:val="00376108"/>
    <w:rsid w:val="00376274"/>
    <w:rsid w:val="00376639"/>
    <w:rsid w:val="00376AD1"/>
    <w:rsid w:val="00382988"/>
    <w:rsid w:val="003838C5"/>
    <w:rsid w:val="00383AD7"/>
    <w:rsid w:val="00383CAA"/>
    <w:rsid w:val="00385BDC"/>
    <w:rsid w:val="00386DC4"/>
    <w:rsid w:val="00387039"/>
    <w:rsid w:val="003901E1"/>
    <w:rsid w:val="00390B2C"/>
    <w:rsid w:val="00390F74"/>
    <w:rsid w:val="0039181F"/>
    <w:rsid w:val="00391BA5"/>
    <w:rsid w:val="0039324F"/>
    <w:rsid w:val="003945A0"/>
    <w:rsid w:val="00394C19"/>
    <w:rsid w:val="0039561B"/>
    <w:rsid w:val="00395CBF"/>
    <w:rsid w:val="003A04C9"/>
    <w:rsid w:val="003A10BC"/>
    <w:rsid w:val="003A115B"/>
    <w:rsid w:val="003A1297"/>
    <w:rsid w:val="003A19FD"/>
    <w:rsid w:val="003A2D6B"/>
    <w:rsid w:val="003A2F14"/>
    <w:rsid w:val="003A3573"/>
    <w:rsid w:val="003A3E7B"/>
    <w:rsid w:val="003A4897"/>
    <w:rsid w:val="003A4982"/>
    <w:rsid w:val="003A675F"/>
    <w:rsid w:val="003A6A00"/>
    <w:rsid w:val="003A740C"/>
    <w:rsid w:val="003A74FF"/>
    <w:rsid w:val="003B15EE"/>
    <w:rsid w:val="003B1D23"/>
    <w:rsid w:val="003B21BD"/>
    <w:rsid w:val="003B38A7"/>
    <w:rsid w:val="003B3C3B"/>
    <w:rsid w:val="003B3C91"/>
    <w:rsid w:val="003B4073"/>
    <w:rsid w:val="003B48DE"/>
    <w:rsid w:val="003B63E9"/>
    <w:rsid w:val="003B6611"/>
    <w:rsid w:val="003B6D7E"/>
    <w:rsid w:val="003C06B2"/>
    <w:rsid w:val="003C0EE7"/>
    <w:rsid w:val="003C237D"/>
    <w:rsid w:val="003C3258"/>
    <w:rsid w:val="003C3658"/>
    <w:rsid w:val="003C4FF0"/>
    <w:rsid w:val="003C5B09"/>
    <w:rsid w:val="003C76BB"/>
    <w:rsid w:val="003C76C1"/>
    <w:rsid w:val="003D0B85"/>
    <w:rsid w:val="003D2419"/>
    <w:rsid w:val="003D3315"/>
    <w:rsid w:val="003D3733"/>
    <w:rsid w:val="003D3FF4"/>
    <w:rsid w:val="003D44E3"/>
    <w:rsid w:val="003D707E"/>
    <w:rsid w:val="003D72CE"/>
    <w:rsid w:val="003D7400"/>
    <w:rsid w:val="003D7562"/>
    <w:rsid w:val="003D7952"/>
    <w:rsid w:val="003E1192"/>
    <w:rsid w:val="003E261D"/>
    <w:rsid w:val="003E2DDC"/>
    <w:rsid w:val="003E4590"/>
    <w:rsid w:val="003E4881"/>
    <w:rsid w:val="003E5664"/>
    <w:rsid w:val="003E5B66"/>
    <w:rsid w:val="003E615C"/>
    <w:rsid w:val="003E7425"/>
    <w:rsid w:val="003F1827"/>
    <w:rsid w:val="003F25AD"/>
    <w:rsid w:val="003F26A7"/>
    <w:rsid w:val="003F33FF"/>
    <w:rsid w:val="003F3420"/>
    <w:rsid w:val="003F3B27"/>
    <w:rsid w:val="003F3EA9"/>
    <w:rsid w:val="003F42DA"/>
    <w:rsid w:val="003F434B"/>
    <w:rsid w:val="003F51A7"/>
    <w:rsid w:val="003F56B2"/>
    <w:rsid w:val="003F56B7"/>
    <w:rsid w:val="003F638E"/>
    <w:rsid w:val="003F6F6E"/>
    <w:rsid w:val="003F7403"/>
    <w:rsid w:val="003F7749"/>
    <w:rsid w:val="004019DB"/>
    <w:rsid w:val="004022B1"/>
    <w:rsid w:val="00403F31"/>
    <w:rsid w:val="0040428B"/>
    <w:rsid w:val="00405581"/>
    <w:rsid w:val="00405998"/>
    <w:rsid w:val="00405BEF"/>
    <w:rsid w:val="00406800"/>
    <w:rsid w:val="00407CFF"/>
    <w:rsid w:val="00410409"/>
    <w:rsid w:val="00410715"/>
    <w:rsid w:val="00410BF9"/>
    <w:rsid w:val="00411A53"/>
    <w:rsid w:val="0041213F"/>
    <w:rsid w:val="0041268B"/>
    <w:rsid w:val="0041274B"/>
    <w:rsid w:val="004129DA"/>
    <w:rsid w:val="00413BA7"/>
    <w:rsid w:val="00414F37"/>
    <w:rsid w:val="00415777"/>
    <w:rsid w:val="004158F9"/>
    <w:rsid w:val="004167B6"/>
    <w:rsid w:val="00416879"/>
    <w:rsid w:val="00416A17"/>
    <w:rsid w:val="0041716E"/>
    <w:rsid w:val="00417E9C"/>
    <w:rsid w:val="00420043"/>
    <w:rsid w:val="00420C8C"/>
    <w:rsid w:val="00420F34"/>
    <w:rsid w:val="00422ED1"/>
    <w:rsid w:val="004231B3"/>
    <w:rsid w:val="00423667"/>
    <w:rsid w:val="00423E81"/>
    <w:rsid w:val="00423FAA"/>
    <w:rsid w:val="004253C9"/>
    <w:rsid w:val="00425639"/>
    <w:rsid w:val="00427A5E"/>
    <w:rsid w:val="00427E0E"/>
    <w:rsid w:val="00431B0C"/>
    <w:rsid w:val="00431ED4"/>
    <w:rsid w:val="00431F60"/>
    <w:rsid w:val="00432690"/>
    <w:rsid w:val="004327BB"/>
    <w:rsid w:val="004334C5"/>
    <w:rsid w:val="0043413E"/>
    <w:rsid w:val="00435CA4"/>
    <w:rsid w:val="00436127"/>
    <w:rsid w:val="00437A5E"/>
    <w:rsid w:val="00440164"/>
    <w:rsid w:val="00440327"/>
    <w:rsid w:val="00441838"/>
    <w:rsid w:val="00441C42"/>
    <w:rsid w:val="0044201A"/>
    <w:rsid w:val="004425D5"/>
    <w:rsid w:val="004428A2"/>
    <w:rsid w:val="00442B90"/>
    <w:rsid w:val="004430C5"/>
    <w:rsid w:val="0044346C"/>
    <w:rsid w:val="00443515"/>
    <w:rsid w:val="0044359E"/>
    <w:rsid w:val="00443E98"/>
    <w:rsid w:val="00445BF6"/>
    <w:rsid w:val="00446A49"/>
    <w:rsid w:val="00447151"/>
    <w:rsid w:val="00447400"/>
    <w:rsid w:val="004478A4"/>
    <w:rsid w:val="00450455"/>
    <w:rsid w:val="00450C0E"/>
    <w:rsid w:val="00452BDF"/>
    <w:rsid w:val="00452F90"/>
    <w:rsid w:val="00453264"/>
    <w:rsid w:val="00454124"/>
    <w:rsid w:val="004542CB"/>
    <w:rsid w:val="00454B33"/>
    <w:rsid w:val="00454DD4"/>
    <w:rsid w:val="00454E14"/>
    <w:rsid w:val="00455095"/>
    <w:rsid w:val="004601FF"/>
    <w:rsid w:val="00461055"/>
    <w:rsid w:val="0046117E"/>
    <w:rsid w:val="00463B62"/>
    <w:rsid w:val="0046517C"/>
    <w:rsid w:val="00465618"/>
    <w:rsid w:val="00465F58"/>
    <w:rsid w:val="00466B73"/>
    <w:rsid w:val="00467146"/>
    <w:rsid w:val="00467497"/>
    <w:rsid w:val="004674EE"/>
    <w:rsid w:val="00467862"/>
    <w:rsid w:val="004678BF"/>
    <w:rsid w:val="00470CF0"/>
    <w:rsid w:val="004710C2"/>
    <w:rsid w:val="004713A7"/>
    <w:rsid w:val="0047143E"/>
    <w:rsid w:val="00471633"/>
    <w:rsid w:val="004725A8"/>
    <w:rsid w:val="00472FC2"/>
    <w:rsid w:val="00473C17"/>
    <w:rsid w:val="00474794"/>
    <w:rsid w:val="00476C32"/>
    <w:rsid w:val="00476C95"/>
    <w:rsid w:val="00477F0B"/>
    <w:rsid w:val="004801FA"/>
    <w:rsid w:val="004802CD"/>
    <w:rsid w:val="004813CB"/>
    <w:rsid w:val="00481E4E"/>
    <w:rsid w:val="00482276"/>
    <w:rsid w:val="00482547"/>
    <w:rsid w:val="00482D9C"/>
    <w:rsid w:val="004843D1"/>
    <w:rsid w:val="00484470"/>
    <w:rsid w:val="00484FDF"/>
    <w:rsid w:val="0048513A"/>
    <w:rsid w:val="00485648"/>
    <w:rsid w:val="004859C8"/>
    <w:rsid w:val="00486CC2"/>
    <w:rsid w:val="00486DC7"/>
    <w:rsid w:val="00486EC6"/>
    <w:rsid w:val="00487103"/>
    <w:rsid w:val="00487C6D"/>
    <w:rsid w:val="004909AA"/>
    <w:rsid w:val="00491D23"/>
    <w:rsid w:val="00493DF8"/>
    <w:rsid w:val="00493E1E"/>
    <w:rsid w:val="00494671"/>
    <w:rsid w:val="00494808"/>
    <w:rsid w:val="0049528A"/>
    <w:rsid w:val="0049568D"/>
    <w:rsid w:val="0049571B"/>
    <w:rsid w:val="004970AF"/>
    <w:rsid w:val="004973FD"/>
    <w:rsid w:val="004A024C"/>
    <w:rsid w:val="004A06A2"/>
    <w:rsid w:val="004A1B26"/>
    <w:rsid w:val="004A2758"/>
    <w:rsid w:val="004A3589"/>
    <w:rsid w:val="004A472D"/>
    <w:rsid w:val="004A47C3"/>
    <w:rsid w:val="004A50A6"/>
    <w:rsid w:val="004A6399"/>
    <w:rsid w:val="004A69D9"/>
    <w:rsid w:val="004A76EC"/>
    <w:rsid w:val="004B00D4"/>
    <w:rsid w:val="004B0920"/>
    <w:rsid w:val="004B0BCA"/>
    <w:rsid w:val="004B20EF"/>
    <w:rsid w:val="004B2A66"/>
    <w:rsid w:val="004B3C9E"/>
    <w:rsid w:val="004B42DB"/>
    <w:rsid w:val="004B48A4"/>
    <w:rsid w:val="004B5558"/>
    <w:rsid w:val="004B5D38"/>
    <w:rsid w:val="004B6951"/>
    <w:rsid w:val="004B794C"/>
    <w:rsid w:val="004B7D5E"/>
    <w:rsid w:val="004C05CE"/>
    <w:rsid w:val="004C06E3"/>
    <w:rsid w:val="004C06EC"/>
    <w:rsid w:val="004C0D79"/>
    <w:rsid w:val="004C0FEA"/>
    <w:rsid w:val="004C1457"/>
    <w:rsid w:val="004C2053"/>
    <w:rsid w:val="004C2A30"/>
    <w:rsid w:val="004C2BE7"/>
    <w:rsid w:val="004C2FFB"/>
    <w:rsid w:val="004C4B0A"/>
    <w:rsid w:val="004C4CC5"/>
    <w:rsid w:val="004C50FA"/>
    <w:rsid w:val="004C630E"/>
    <w:rsid w:val="004C6C97"/>
    <w:rsid w:val="004D033A"/>
    <w:rsid w:val="004D1411"/>
    <w:rsid w:val="004D1F8F"/>
    <w:rsid w:val="004D2D42"/>
    <w:rsid w:val="004D3CB2"/>
    <w:rsid w:val="004D4948"/>
    <w:rsid w:val="004D6847"/>
    <w:rsid w:val="004D6953"/>
    <w:rsid w:val="004D6C54"/>
    <w:rsid w:val="004D7083"/>
    <w:rsid w:val="004D722C"/>
    <w:rsid w:val="004E075A"/>
    <w:rsid w:val="004E1453"/>
    <w:rsid w:val="004E14D6"/>
    <w:rsid w:val="004E258F"/>
    <w:rsid w:val="004E29CB"/>
    <w:rsid w:val="004E2CAC"/>
    <w:rsid w:val="004E32E6"/>
    <w:rsid w:val="004E3E50"/>
    <w:rsid w:val="004E4412"/>
    <w:rsid w:val="004E47D6"/>
    <w:rsid w:val="004E4D56"/>
    <w:rsid w:val="004E59FC"/>
    <w:rsid w:val="004E5EFD"/>
    <w:rsid w:val="004E6C75"/>
    <w:rsid w:val="004E6E90"/>
    <w:rsid w:val="004E7239"/>
    <w:rsid w:val="004E7FDA"/>
    <w:rsid w:val="004F022A"/>
    <w:rsid w:val="004F0A7F"/>
    <w:rsid w:val="004F1025"/>
    <w:rsid w:val="004F2CF1"/>
    <w:rsid w:val="004F4161"/>
    <w:rsid w:val="004F5046"/>
    <w:rsid w:val="004F563C"/>
    <w:rsid w:val="004F5878"/>
    <w:rsid w:val="004F5D4D"/>
    <w:rsid w:val="004F60E5"/>
    <w:rsid w:val="004F627C"/>
    <w:rsid w:val="004F7FF4"/>
    <w:rsid w:val="005002EA"/>
    <w:rsid w:val="005008FA"/>
    <w:rsid w:val="00500FAC"/>
    <w:rsid w:val="00501043"/>
    <w:rsid w:val="005020C4"/>
    <w:rsid w:val="005029E3"/>
    <w:rsid w:val="00503ADC"/>
    <w:rsid w:val="00503F4A"/>
    <w:rsid w:val="00507E76"/>
    <w:rsid w:val="00510FFD"/>
    <w:rsid w:val="005115B7"/>
    <w:rsid w:val="00511670"/>
    <w:rsid w:val="00511A31"/>
    <w:rsid w:val="00512758"/>
    <w:rsid w:val="00512CAF"/>
    <w:rsid w:val="005132AF"/>
    <w:rsid w:val="00515F9C"/>
    <w:rsid w:val="005160B4"/>
    <w:rsid w:val="00517239"/>
    <w:rsid w:val="0051724D"/>
    <w:rsid w:val="00517560"/>
    <w:rsid w:val="00517CEF"/>
    <w:rsid w:val="005217B6"/>
    <w:rsid w:val="00521844"/>
    <w:rsid w:val="00523D35"/>
    <w:rsid w:val="005241D7"/>
    <w:rsid w:val="00525A61"/>
    <w:rsid w:val="005265B4"/>
    <w:rsid w:val="00526ACA"/>
    <w:rsid w:val="005270E2"/>
    <w:rsid w:val="005305E6"/>
    <w:rsid w:val="00531702"/>
    <w:rsid w:val="00531D9E"/>
    <w:rsid w:val="00532D84"/>
    <w:rsid w:val="005337C9"/>
    <w:rsid w:val="005338D9"/>
    <w:rsid w:val="005350AB"/>
    <w:rsid w:val="005352B6"/>
    <w:rsid w:val="0053622A"/>
    <w:rsid w:val="00536673"/>
    <w:rsid w:val="005377E1"/>
    <w:rsid w:val="00537B9A"/>
    <w:rsid w:val="00537C54"/>
    <w:rsid w:val="00537DC2"/>
    <w:rsid w:val="005405CD"/>
    <w:rsid w:val="0054360F"/>
    <w:rsid w:val="00545319"/>
    <w:rsid w:val="00545DE0"/>
    <w:rsid w:val="0054657C"/>
    <w:rsid w:val="00546F6E"/>
    <w:rsid w:val="005472C2"/>
    <w:rsid w:val="00550F80"/>
    <w:rsid w:val="005514FA"/>
    <w:rsid w:val="0055233E"/>
    <w:rsid w:val="005526AA"/>
    <w:rsid w:val="00553131"/>
    <w:rsid w:val="005537C1"/>
    <w:rsid w:val="00553875"/>
    <w:rsid w:val="00553970"/>
    <w:rsid w:val="00553ABA"/>
    <w:rsid w:val="005541DF"/>
    <w:rsid w:val="00554290"/>
    <w:rsid w:val="00554392"/>
    <w:rsid w:val="005543F3"/>
    <w:rsid w:val="0055533B"/>
    <w:rsid w:val="005554BF"/>
    <w:rsid w:val="005563A7"/>
    <w:rsid w:val="005567B7"/>
    <w:rsid w:val="00556F08"/>
    <w:rsid w:val="00560006"/>
    <w:rsid w:val="00560296"/>
    <w:rsid w:val="00560FF7"/>
    <w:rsid w:val="005628DA"/>
    <w:rsid w:val="00563017"/>
    <w:rsid w:val="00563506"/>
    <w:rsid w:val="00563D20"/>
    <w:rsid w:val="00564DC1"/>
    <w:rsid w:val="005656D2"/>
    <w:rsid w:val="00565CA6"/>
    <w:rsid w:val="0056602D"/>
    <w:rsid w:val="00566341"/>
    <w:rsid w:val="00566A1F"/>
    <w:rsid w:val="00570957"/>
    <w:rsid w:val="00570E4D"/>
    <w:rsid w:val="005713F4"/>
    <w:rsid w:val="005714BA"/>
    <w:rsid w:val="0057190A"/>
    <w:rsid w:val="00571B36"/>
    <w:rsid w:val="0057464C"/>
    <w:rsid w:val="00574A2B"/>
    <w:rsid w:val="005750C8"/>
    <w:rsid w:val="005763EC"/>
    <w:rsid w:val="00576A82"/>
    <w:rsid w:val="00576BE3"/>
    <w:rsid w:val="005771BB"/>
    <w:rsid w:val="00577229"/>
    <w:rsid w:val="00580885"/>
    <w:rsid w:val="005809BC"/>
    <w:rsid w:val="00580A94"/>
    <w:rsid w:val="00580E84"/>
    <w:rsid w:val="005816D2"/>
    <w:rsid w:val="005821D6"/>
    <w:rsid w:val="00583123"/>
    <w:rsid w:val="005833C1"/>
    <w:rsid w:val="00583CBB"/>
    <w:rsid w:val="0058578C"/>
    <w:rsid w:val="00586158"/>
    <w:rsid w:val="005877D9"/>
    <w:rsid w:val="00590165"/>
    <w:rsid w:val="005902DF"/>
    <w:rsid w:val="00590ADF"/>
    <w:rsid w:val="00591C09"/>
    <w:rsid w:val="005922FC"/>
    <w:rsid w:val="00592A98"/>
    <w:rsid w:val="005935E8"/>
    <w:rsid w:val="00595E3C"/>
    <w:rsid w:val="00595F08"/>
    <w:rsid w:val="005966D2"/>
    <w:rsid w:val="0059710C"/>
    <w:rsid w:val="0059714C"/>
    <w:rsid w:val="0059752D"/>
    <w:rsid w:val="005A0DC1"/>
    <w:rsid w:val="005A19FA"/>
    <w:rsid w:val="005A1FD7"/>
    <w:rsid w:val="005A40C7"/>
    <w:rsid w:val="005A4872"/>
    <w:rsid w:val="005A4F5E"/>
    <w:rsid w:val="005A58A1"/>
    <w:rsid w:val="005A5E0E"/>
    <w:rsid w:val="005A5F58"/>
    <w:rsid w:val="005A67C3"/>
    <w:rsid w:val="005A6E57"/>
    <w:rsid w:val="005A6F3A"/>
    <w:rsid w:val="005A6F63"/>
    <w:rsid w:val="005A74DE"/>
    <w:rsid w:val="005A7A34"/>
    <w:rsid w:val="005B163D"/>
    <w:rsid w:val="005B1DC7"/>
    <w:rsid w:val="005B2957"/>
    <w:rsid w:val="005B35A4"/>
    <w:rsid w:val="005B3EB9"/>
    <w:rsid w:val="005B487E"/>
    <w:rsid w:val="005B4935"/>
    <w:rsid w:val="005B55D5"/>
    <w:rsid w:val="005B6680"/>
    <w:rsid w:val="005B6B9C"/>
    <w:rsid w:val="005B708C"/>
    <w:rsid w:val="005B76AC"/>
    <w:rsid w:val="005B7A5E"/>
    <w:rsid w:val="005B7AA6"/>
    <w:rsid w:val="005C024D"/>
    <w:rsid w:val="005C0346"/>
    <w:rsid w:val="005C0A1F"/>
    <w:rsid w:val="005C0C6B"/>
    <w:rsid w:val="005C1230"/>
    <w:rsid w:val="005C2FB4"/>
    <w:rsid w:val="005C3A39"/>
    <w:rsid w:val="005C4C02"/>
    <w:rsid w:val="005C6081"/>
    <w:rsid w:val="005C68D4"/>
    <w:rsid w:val="005C6BA5"/>
    <w:rsid w:val="005C6E8C"/>
    <w:rsid w:val="005C7075"/>
    <w:rsid w:val="005C786A"/>
    <w:rsid w:val="005C78C3"/>
    <w:rsid w:val="005D0047"/>
    <w:rsid w:val="005D009A"/>
    <w:rsid w:val="005D02C0"/>
    <w:rsid w:val="005D04DE"/>
    <w:rsid w:val="005D068F"/>
    <w:rsid w:val="005D06DB"/>
    <w:rsid w:val="005D0BBC"/>
    <w:rsid w:val="005D1A7F"/>
    <w:rsid w:val="005D37D0"/>
    <w:rsid w:val="005D3AF4"/>
    <w:rsid w:val="005D4061"/>
    <w:rsid w:val="005D53F9"/>
    <w:rsid w:val="005D599B"/>
    <w:rsid w:val="005D69F1"/>
    <w:rsid w:val="005D7227"/>
    <w:rsid w:val="005D76F2"/>
    <w:rsid w:val="005D77A3"/>
    <w:rsid w:val="005E044C"/>
    <w:rsid w:val="005E1802"/>
    <w:rsid w:val="005E1D8E"/>
    <w:rsid w:val="005E220B"/>
    <w:rsid w:val="005E2985"/>
    <w:rsid w:val="005E2B9F"/>
    <w:rsid w:val="005E3A99"/>
    <w:rsid w:val="005E4069"/>
    <w:rsid w:val="005E4077"/>
    <w:rsid w:val="005E5345"/>
    <w:rsid w:val="005E5402"/>
    <w:rsid w:val="005E719E"/>
    <w:rsid w:val="005E784F"/>
    <w:rsid w:val="005F0FD2"/>
    <w:rsid w:val="005F1985"/>
    <w:rsid w:val="005F1D8C"/>
    <w:rsid w:val="005F2033"/>
    <w:rsid w:val="005F2C13"/>
    <w:rsid w:val="005F2E2F"/>
    <w:rsid w:val="005F2EAF"/>
    <w:rsid w:val="005F4424"/>
    <w:rsid w:val="005F4D1A"/>
    <w:rsid w:val="005F59C7"/>
    <w:rsid w:val="005F6E67"/>
    <w:rsid w:val="005F7B9D"/>
    <w:rsid w:val="005F7E41"/>
    <w:rsid w:val="00600714"/>
    <w:rsid w:val="0060108E"/>
    <w:rsid w:val="006015D3"/>
    <w:rsid w:val="00601C48"/>
    <w:rsid w:val="00601C6B"/>
    <w:rsid w:val="00602D86"/>
    <w:rsid w:val="00604403"/>
    <w:rsid w:val="006051DF"/>
    <w:rsid w:val="00605234"/>
    <w:rsid w:val="0060531E"/>
    <w:rsid w:val="00605BFB"/>
    <w:rsid w:val="00610D90"/>
    <w:rsid w:val="00611E6B"/>
    <w:rsid w:val="00611F62"/>
    <w:rsid w:val="00612382"/>
    <w:rsid w:val="006137C6"/>
    <w:rsid w:val="006138FB"/>
    <w:rsid w:val="00614870"/>
    <w:rsid w:val="00614970"/>
    <w:rsid w:val="00614B2E"/>
    <w:rsid w:val="00614B97"/>
    <w:rsid w:val="00616105"/>
    <w:rsid w:val="00616CB0"/>
    <w:rsid w:val="006200D9"/>
    <w:rsid w:val="00620916"/>
    <w:rsid w:val="006219EA"/>
    <w:rsid w:val="00621FEF"/>
    <w:rsid w:val="00623B96"/>
    <w:rsid w:val="0062427F"/>
    <w:rsid w:val="00626E3E"/>
    <w:rsid w:val="00630D02"/>
    <w:rsid w:val="0063314E"/>
    <w:rsid w:val="006340DA"/>
    <w:rsid w:val="006348BA"/>
    <w:rsid w:val="00635143"/>
    <w:rsid w:val="00636494"/>
    <w:rsid w:val="006367A5"/>
    <w:rsid w:val="0063785E"/>
    <w:rsid w:val="006414C2"/>
    <w:rsid w:val="00642484"/>
    <w:rsid w:val="006443CB"/>
    <w:rsid w:val="00644A06"/>
    <w:rsid w:val="00646212"/>
    <w:rsid w:val="00646C30"/>
    <w:rsid w:val="00646CE0"/>
    <w:rsid w:val="00647334"/>
    <w:rsid w:val="0065123B"/>
    <w:rsid w:val="00651E11"/>
    <w:rsid w:val="006532E7"/>
    <w:rsid w:val="00653B93"/>
    <w:rsid w:val="0065420D"/>
    <w:rsid w:val="00654DDF"/>
    <w:rsid w:val="00655182"/>
    <w:rsid w:val="00655220"/>
    <w:rsid w:val="00655FE5"/>
    <w:rsid w:val="0065613A"/>
    <w:rsid w:val="0065616D"/>
    <w:rsid w:val="00656738"/>
    <w:rsid w:val="006610EF"/>
    <w:rsid w:val="00662717"/>
    <w:rsid w:val="00662979"/>
    <w:rsid w:val="00662A22"/>
    <w:rsid w:val="0066315D"/>
    <w:rsid w:val="006631B9"/>
    <w:rsid w:val="006636D2"/>
    <w:rsid w:val="00663F1E"/>
    <w:rsid w:val="00664623"/>
    <w:rsid w:val="006647B9"/>
    <w:rsid w:val="006647C9"/>
    <w:rsid w:val="0066632C"/>
    <w:rsid w:val="00667434"/>
    <w:rsid w:val="006700B6"/>
    <w:rsid w:val="00670660"/>
    <w:rsid w:val="00670FBA"/>
    <w:rsid w:val="00672640"/>
    <w:rsid w:val="006728D2"/>
    <w:rsid w:val="00674E74"/>
    <w:rsid w:val="00674FBB"/>
    <w:rsid w:val="0067523C"/>
    <w:rsid w:val="0067601B"/>
    <w:rsid w:val="00676206"/>
    <w:rsid w:val="006776CD"/>
    <w:rsid w:val="00680C3A"/>
    <w:rsid w:val="00680C68"/>
    <w:rsid w:val="00681B0C"/>
    <w:rsid w:val="00681F39"/>
    <w:rsid w:val="00682C7D"/>
    <w:rsid w:val="00683010"/>
    <w:rsid w:val="0068328E"/>
    <w:rsid w:val="0068366E"/>
    <w:rsid w:val="00683CFE"/>
    <w:rsid w:val="00684EED"/>
    <w:rsid w:val="00684FD9"/>
    <w:rsid w:val="00685396"/>
    <w:rsid w:val="006856CA"/>
    <w:rsid w:val="0068677F"/>
    <w:rsid w:val="0068708C"/>
    <w:rsid w:val="00691305"/>
    <w:rsid w:val="006916E1"/>
    <w:rsid w:val="00693DB6"/>
    <w:rsid w:val="0069461E"/>
    <w:rsid w:val="00695188"/>
    <w:rsid w:val="00695CF3"/>
    <w:rsid w:val="006972DA"/>
    <w:rsid w:val="006A0A72"/>
    <w:rsid w:val="006A1C24"/>
    <w:rsid w:val="006A2F94"/>
    <w:rsid w:val="006A3CDB"/>
    <w:rsid w:val="006A44D6"/>
    <w:rsid w:val="006A4B79"/>
    <w:rsid w:val="006A5228"/>
    <w:rsid w:val="006A5235"/>
    <w:rsid w:val="006A5F5C"/>
    <w:rsid w:val="006A7D42"/>
    <w:rsid w:val="006A7F73"/>
    <w:rsid w:val="006B07D8"/>
    <w:rsid w:val="006B0963"/>
    <w:rsid w:val="006B14D0"/>
    <w:rsid w:val="006B219C"/>
    <w:rsid w:val="006B26FF"/>
    <w:rsid w:val="006B2D79"/>
    <w:rsid w:val="006B5BD1"/>
    <w:rsid w:val="006B5D68"/>
    <w:rsid w:val="006B6357"/>
    <w:rsid w:val="006B69C6"/>
    <w:rsid w:val="006B6D64"/>
    <w:rsid w:val="006B6FEB"/>
    <w:rsid w:val="006C00E5"/>
    <w:rsid w:val="006C0740"/>
    <w:rsid w:val="006C161F"/>
    <w:rsid w:val="006C1CF7"/>
    <w:rsid w:val="006C1FFC"/>
    <w:rsid w:val="006C2983"/>
    <w:rsid w:val="006C2EBD"/>
    <w:rsid w:val="006C5385"/>
    <w:rsid w:val="006C53E0"/>
    <w:rsid w:val="006C5569"/>
    <w:rsid w:val="006C5A13"/>
    <w:rsid w:val="006C64AB"/>
    <w:rsid w:val="006C64B0"/>
    <w:rsid w:val="006C786B"/>
    <w:rsid w:val="006C78CD"/>
    <w:rsid w:val="006D03BA"/>
    <w:rsid w:val="006D058B"/>
    <w:rsid w:val="006D067C"/>
    <w:rsid w:val="006D1396"/>
    <w:rsid w:val="006D1BB9"/>
    <w:rsid w:val="006D294A"/>
    <w:rsid w:val="006D2EB8"/>
    <w:rsid w:val="006D488C"/>
    <w:rsid w:val="006D54CE"/>
    <w:rsid w:val="006D5B85"/>
    <w:rsid w:val="006D77C7"/>
    <w:rsid w:val="006E0742"/>
    <w:rsid w:val="006E0CBE"/>
    <w:rsid w:val="006E2769"/>
    <w:rsid w:val="006E2D36"/>
    <w:rsid w:val="006E35D6"/>
    <w:rsid w:val="006E3AD8"/>
    <w:rsid w:val="006E3E6F"/>
    <w:rsid w:val="006E458D"/>
    <w:rsid w:val="006E529E"/>
    <w:rsid w:val="006E52A7"/>
    <w:rsid w:val="006E59E0"/>
    <w:rsid w:val="006E5D05"/>
    <w:rsid w:val="006E662D"/>
    <w:rsid w:val="006E698F"/>
    <w:rsid w:val="006E6D51"/>
    <w:rsid w:val="006E76BD"/>
    <w:rsid w:val="006F0475"/>
    <w:rsid w:val="006F126A"/>
    <w:rsid w:val="006F15E6"/>
    <w:rsid w:val="006F1B0D"/>
    <w:rsid w:val="006F1F4C"/>
    <w:rsid w:val="006F332D"/>
    <w:rsid w:val="006F3CFE"/>
    <w:rsid w:val="006F4674"/>
    <w:rsid w:val="006F518D"/>
    <w:rsid w:val="006F6313"/>
    <w:rsid w:val="006F6D27"/>
    <w:rsid w:val="006F6E69"/>
    <w:rsid w:val="007015F6"/>
    <w:rsid w:val="007019A7"/>
    <w:rsid w:val="00701E03"/>
    <w:rsid w:val="0070269D"/>
    <w:rsid w:val="0070479B"/>
    <w:rsid w:val="007048CA"/>
    <w:rsid w:val="0070567B"/>
    <w:rsid w:val="00706707"/>
    <w:rsid w:val="00706A76"/>
    <w:rsid w:val="00706F84"/>
    <w:rsid w:val="0070792D"/>
    <w:rsid w:val="0071203C"/>
    <w:rsid w:val="0071227F"/>
    <w:rsid w:val="007124CA"/>
    <w:rsid w:val="007124EC"/>
    <w:rsid w:val="00712570"/>
    <w:rsid w:val="00713504"/>
    <w:rsid w:val="007141CE"/>
    <w:rsid w:val="007151D9"/>
    <w:rsid w:val="007155E1"/>
    <w:rsid w:val="00716285"/>
    <w:rsid w:val="00716CDC"/>
    <w:rsid w:val="00721BFF"/>
    <w:rsid w:val="00722329"/>
    <w:rsid w:val="00722344"/>
    <w:rsid w:val="00722CE2"/>
    <w:rsid w:val="00723C44"/>
    <w:rsid w:val="00723D74"/>
    <w:rsid w:val="007243BF"/>
    <w:rsid w:val="0072470B"/>
    <w:rsid w:val="00725268"/>
    <w:rsid w:val="007278D2"/>
    <w:rsid w:val="00727C85"/>
    <w:rsid w:val="0073035A"/>
    <w:rsid w:val="00730608"/>
    <w:rsid w:val="007318E0"/>
    <w:rsid w:val="00731A39"/>
    <w:rsid w:val="007321A6"/>
    <w:rsid w:val="00734745"/>
    <w:rsid w:val="0073563E"/>
    <w:rsid w:val="007357D7"/>
    <w:rsid w:val="007372E3"/>
    <w:rsid w:val="007375AC"/>
    <w:rsid w:val="00737811"/>
    <w:rsid w:val="00737D5D"/>
    <w:rsid w:val="00737F92"/>
    <w:rsid w:val="00741233"/>
    <w:rsid w:val="007419C2"/>
    <w:rsid w:val="00741CDE"/>
    <w:rsid w:val="007424F2"/>
    <w:rsid w:val="00742DF7"/>
    <w:rsid w:val="007432DD"/>
    <w:rsid w:val="0074377D"/>
    <w:rsid w:val="007437FD"/>
    <w:rsid w:val="0074401C"/>
    <w:rsid w:val="00744A89"/>
    <w:rsid w:val="00745A8F"/>
    <w:rsid w:val="00745F1D"/>
    <w:rsid w:val="007465B8"/>
    <w:rsid w:val="00747664"/>
    <w:rsid w:val="0074785E"/>
    <w:rsid w:val="00747EAA"/>
    <w:rsid w:val="00750272"/>
    <w:rsid w:val="00752268"/>
    <w:rsid w:val="007534FD"/>
    <w:rsid w:val="00753EBC"/>
    <w:rsid w:val="0075427A"/>
    <w:rsid w:val="007552F3"/>
    <w:rsid w:val="00755913"/>
    <w:rsid w:val="00756B98"/>
    <w:rsid w:val="00757974"/>
    <w:rsid w:val="00757B89"/>
    <w:rsid w:val="00761C9D"/>
    <w:rsid w:val="00761D26"/>
    <w:rsid w:val="007623E9"/>
    <w:rsid w:val="00762912"/>
    <w:rsid w:val="0076303D"/>
    <w:rsid w:val="007633F2"/>
    <w:rsid w:val="0076446B"/>
    <w:rsid w:val="00764817"/>
    <w:rsid w:val="00765B63"/>
    <w:rsid w:val="00766443"/>
    <w:rsid w:val="00766480"/>
    <w:rsid w:val="00766578"/>
    <w:rsid w:val="00766FB5"/>
    <w:rsid w:val="0076730B"/>
    <w:rsid w:val="00770000"/>
    <w:rsid w:val="0077111F"/>
    <w:rsid w:val="0077198D"/>
    <w:rsid w:val="007728B8"/>
    <w:rsid w:val="00773667"/>
    <w:rsid w:val="007736D5"/>
    <w:rsid w:val="00773954"/>
    <w:rsid w:val="007748AE"/>
    <w:rsid w:val="00774E4C"/>
    <w:rsid w:val="0077525B"/>
    <w:rsid w:val="007758A0"/>
    <w:rsid w:val="007763D3"/>
    <w:rsid w:val="0078042C"/>
    <w:rsid w:val="00780DDC"/>
    <w:rsid w:val="00782607"/>
    <w:rsid w:val="00782E11"/>
    <w:rsid w:val="00783643"/>
    <w:rsid w:val="007839A9"/>
    <w:rsid w:val="00785619"/>
    <w:rsid w:val="0078569F"/>
    <w:rsid w:val="00785A90"/>
    <w:rsid w:val="007868A0"/>
    <w:rsid w:val="00786EA7"/>
    <w:rsid w:val="00790567"/>
    <w:rsid w:val="007909C4"/>
    <w:rsid w:val="00790F33"/>
    <w:rsid w:val="00791F31"/>
    <w:rsid w:val="007926A5"/>
    <w:rsid w:val="0079273C"/>
    <w:rsid w:val="00792894"/>
    <w:rsid w:val="00792FC3"/>
    <w:rsid w:val="007941F9"/>
    <w:rsid w:val="00794949"/>
    <w:rsid w:val="00795E17"/>
    <w:rsid w:val="007964CE"/>
    <w:rsid w:val="007966C2"/>
    <w:rsid w:val="00796920"/>
    <w:rsid w:val="007972E1"/>
    <w:rsid w:val="007A0A1C"/>
    <w:rsid w:val="007A0B9A"/>
    <w:rsid w:val="007A0C82"/>
    <w:rsid w:val="007A20B2"/>
    <w:rsid w:val="007A20B9"/>
    <w:rsid w:val="007A272F"/>
    <w:rsid w:val="007A2F20"/>
    <w:rsid w:val="007A311B"/>
    <w:rsid w:val="007A4436"/>
    <w:rsid w:val="007A4A50"/>
    <w:rsid w:val="007A4FCB"/>
    <w:rsid w:val="007A5187"/>
    <w:rsid w:val="007A5BE0"/>
    <w:rsid w:val="007A6A10"/>
    <w:rsid w:val="007A7174"/>
    <w:rsid w:val="007A7D06"/>
    <w:rsid w:val="007B0BDB"/>
    <w:rsid w:val="007B2A77"/>
    <w:rsid w:val="007B2BA5"/>
    <w:rsid w:val="007B2D11"/>
    <w:rsid w:val="007B2E34"/>
    <w:rsid w:val="007B32CF"/>
    <w:rsid w:val="007B33F6"/>
    <w:rsid w:val="007B363B"/>
    <w:rsid w:val="007B5087"/>
    <w:rsid w:val="007B5FD1"/>
    <w:rsid w:val="007B6639"/>
    <w:rsid w:val="007B6A9C"/>
    <w:rsid w:val="007B6D20"/>
    <w:rsid w:val="007C1B5B"/>
    <w:rsid w:val="007C2481"/>
    <w:rsid w:val="007C24CF"/>
    <w:rsid w:val="007C274A"/>
    <w:rsid w:val="007C37F3"/>
    <w:rsid w:val="007C3F7A"/>
    <w:rsid w:val="007C4A15"/>
    <w:rsid w:val="007C6F3B"/>
    <w:rsid w:val="007C7DF4"/>
    <w:rsid w:val="007D0DAA"/>
    <w:rsid w:val="007D1151"/>
    <w:rsid w:val="007D1301"/>
    <w:rsid w:val="007D13D5"/>
    <w:rsid w:val="007D22AC"/>
    <w:rsid w:val="007D3D5B"/>
    <w:rsid w:val="007D3EE9"/>
    <w:rsid w:val="007D417F"/>
    <w:rsid w:val="007D426F"/>
    <w:rsid w:val="007D42FD"/>
    <w:rsid w:val="007D5092"/>
    <w:rsid w:val="007D5859"/>
    <w:rsid w:val="007D604A"/>
    <w:rsid w:val="007D668B"/>
    <w:rsid w:val="007E0509"/>
    <w:rsid w:val="007E0D12"/>
    <w:rsid w:val="007E0E48"/>
    <w:rsid w:val="007E159A"/>
    <w:rsid w:val="007E15DA"/>
    <w:rsid w:val="007E1640"/>
    <w:rsid w:val="007E2A9B"/>
    <w:rsid w:val="007E333E"/>
    <w:rsid w:val="007E38CD"/>
    <w:rsid w:val="007E403B"/>
    <w:rsid w:val="007E4080"/>
    <w:rsid w:val="007E424F"/>
    <w:rsid w:val="007E4347"/>
    <w:rsid w:val="007E50F7"/>
    <w:rsid w:val="007E630A"/>
    <w:rsid w:val="007E657C"/>
    <w:rsid w:val="007E76D9"/>
    <w:rsid w:val="007F0729"/>
    <w:rsid w:val="007F1437"/>
    <w:rsid w:val="007F165E"/>
    <w:rsid w:val="007F17E5"/>
    <w:rsid w:val="007F36E2"/>
    <w:rsid w:val="007F4011"/>
    <w:rsid w:val="007F4AEC"/>
    <w:rsid w:val="007F50F2"/>
    <w:rsid w:val="007F52B8"/>
    <w:rsid w:val="007F54FF"/>
    <w:rsid w:val="007F6BA9"/>
    <w:rsid w:val="007F7275"/>
    <w:rsid w:val="00800728"/>
    <w:rsid w:val="008015D0"/>
    <w:rsid w:val="00801BE6"/>
    <w:rsid w:val="00802CE4"/>
    <w:rsid w:val="0080332D"/>
    <w:rsid w:val="00805727"/>
    <w:rsid w:val="008061BE"/>
    <w:rsid w:val="008063BB"/>
    <w:rsid w:val="00811107"/>
    <w:rsid w:val="0081234C"/>
    <w:rsid w:val="00813003"/>
    <w:rsid w:val="00814B98"/>
    <w:rsid w:val="00814BFA"/>
    <w:rsid w:val="00816137"/>
    <w:rsid w:val="00817A7E"/>
    <w:rsid w:val="008209B3"/>
    <w:rsid w:val="008209F4"/>
    <w:rsid w:val="00821236"/>
    <w:rsid w:val="008215F8"/>
    <w:rsid w:val="00824371"/>
    <w:rsid w:val="008246F7"/>
    <w:rsid w:val="0082534B"/>
    <w:rsid w:val="00825C12"/>
    <w:rsid w:val="00826466"/>
    <w:rsid w:val="00830812"/>
    <w:rsid w:val="00831C51"/>
    <w:rsid w:val="00831E02"/>
    <w:rsid w:val="00831FB5"/>
    <w:rsid w:val="008330FE"/>
    <w:rsid w:val="00834390"/>
    <w:rsid w:val="008346AF"/>
    <w:rsid w:val="00834ED5"/>
    <w:rsid w:val="0083556F"/>
    <w:rsid w:val="008357AA"/>
    <w:rsid w:val="008375A5"/>
    <w:rsid w:val="008375BC"/>
    <w:rsid w:val="00840258"/>
    <w:rsid w:val="00840AE6"/>
    <w:rsid w:val="00841016"/>
    <w:rsid w:val="00841E24"/>
    <w:rsid w:val="00844058"/>
    <w:rsid w:val="00844756"/>
    <w:rsid w:val="00844CD1"/>
    <w:rsid w:val="00844E35"/>
    <w:rsid w:val="00845B2D"/>
    <w:rsid w:val="00845B56"/>
    <w:rsid w:val="00846391"/>
    <w:rsid w:val="0084699C"/>
    <w:rsid w:val="00847B89"/>
    <w:rsid w:val="008507DE"/>
    <w:rsid w:val="00851466"/>
    <w:rsid w:val="0085146D"/>
    <w:rsid w:val="00851508"/>
    <w:rsid w:val="00851762"/>
    <w:rsid w:val="008518BF"/>
    <w:rsid w:val="00852406"/>
    <w:rsid w:val="0085255A"/>
    <w:rsid w:val="00852C83"/>
    <w:rsid w:val="00853D72"/>
    <w:rsid w:val="00853E6B"/>
    <w:rsid w:val="00854EB7"/>
    <w:rsid w:val="0085662C"/>
    <w:rsid w:val="008566BC"/>
    <w:rsid w:val="0085684E"/>
    <w:rsid w:val="008569AE"/>
    <w:rsid w:val="008573EA"/>
    <w:rsid w:val="00857B1B"/>
    <w:rsid w:val="008600F4"/>
    <w:rsid w:val="008610C1"/>
    <w:rsid w:val="008618E8"/>
    <w:rsid w:val="00862150"/>
    <w:rsid w:val="00862393"/>
    <w:rsid w:val="0086311D"/>
    <w:rsid w:val="00863D67"/>
    <w:rsid w:val="008646A1"/>
    <w:rsid w:val="00864935"/>
    <w:rsid w:val="008658E8"/>
    <w:rsid w:val="008659AB"/>
    <w:rsid w:val="00866DE1"/>
    <w:rsid w:val="008674BA"/>
    <w:rsid w:val="0086778E"/>
    <w:rsid w:val="0087001E"/>
    <w:rsid w:val="00870385"/>
    <w:rsid w:val="00870991"/>
    <w:rsid w:val="00870CFE"/>
    <w:rsid w:val="008711B7"/>
    <w:rsid w:val="00873080"/>
    <w:rsid w:val="0087327E"/>
    <w:rsid w:val="008735DD"/>
    <w:rsid w:val="008746AD"/>
    <w:rsid w:val="00875F1D"/>
    <w:rsid w:val="00876079"/>
    <w:rsid w:val="00876128"/>
    <w:rsid w:val="008764B3"/>
    <w:rsid w:val="00877D5D"/>
    <w:rsid w:val="008800A8"/>
    <w:rsid w:val="0088052D"/>
    <w:rsid w:val="00882440"/>
    <w:rsid w:val="00886239"/>
    <w:rsid w:val="00886F32"/>
    <w:rsid w:val="008900A3"/>
    <w:rsid w:val="0089022A"/>
    <w:rsid w:val="00890400"/>
    <w:rsid w:val="00890CC0"/>
    <w:rsid w:val="00890CC8"/>
    <w:rsid w:val="00891ADD"/>
    <w:rsid w:val="0089327C"/>
    <w:rsid w:val="00893779"/>
    <w:rsid w:val="00893D10"/>
    <w:rsid w:val="00893E61"/>
    <w:rsid w:val="00893FA3"/>
    <w:rsid w:val="008940BF"/>
    <w:rsid w:val="0089452E"/>
    <w:rsid w:val="00894C31"/>
    <w:rsid w:val="00895CB3"/>
    <w:rsid w:val="00896AE9"/>
    <w:rsid w:val="00896CAF"/>
    <w:rsid w:val="00896D55"/>
    <w:rsid w:val="00896DD4"/>
    <w:rsid w:val="00897434"/>
    <w:rsid w:val="00897861"/>
    <w:rsid w:val="00897A4C"/>
    <w:rsid w:val="00897DEE"/>
    <w:rsid w:val="00897F40"/>
    <w:rsid w:val="008A0448"/>
    <w:rsid w:val="008A0565"/>
    <w:rsid w:val="008A15CD"/>
    <w:rsid w:val="008A1B9F"/>
    <w:rsid w:val="008A2358"/>
    <w:rsid w:val="008A2E3A"/>
    <w:rsid w:val="008A32E6"/>
    <w:rsid w:val="008A3DE0"/>
    <w:rsid w:val="008A446D"/>
    <w:rsid w:val="008A528D"/>
    <w:rsid w:val="008A56EF"/>
    <w:rsid w:val="008A6AA7"/>
    <w:rsid w:val="008A72D8"/>
    <w:rsid w:val="008A779F"/>
    <w:rsid w:val="008B0620"/>
    <w:rsid w:val="008B0CAB"/>
    <w:rsid w:val="008B13F6"/>
    <w:rsid w:val="008B3D91"/>
    <w:rsid w:val="008B43A3"/>
    <w:rsid w:val="008B46CB"/>
    <w:rsid w:val="008B4E5F"/>
    <w:rsid w:val="008B51AB"/>
    <w:rsid w:val="008B5704"/>
    <w:rsid w:val="008B5E99"/>
    <w:rsid w:val="008B7130"/>
    <w:rsid w:val="008B79F2"/>
    <w:rsid w:val="008C2369"/>
    <w:rsid w:val="008C2375"/>
    <w:rsid w:val="008C2A04"/>
    <w:rsid w:val="008C308E"/>
    <w:rsid w:val="008C36D7"/>
    <w:rsid w:val="008C36E1"/>
    <w:rsid w:val="008C37BA"/>
    <w:rsid w:val="008C3F3F"/>
    <w:rsid w:val="008C4982"/>
    <w:rsid w:val="008C4E7F"/>
    <w:rsid w:val="008C4F92"/>
    <w:rsid w:val="008C5A5C"/>
    <w:rsid w:val="008C6B3E"/>
    <w:rsid w:val="008C6C2A"/>
    <w:rsid w:val="008C71DC"/>
    <w:rsid w:val="008C7949"/>
    <w:rsid w:val="008C7EA2"/>
    <w:rsid w:val="008D0426"/>
    <w:rsid w:val="008D0CD1"/>
    <w:rsid w:val="008D1791"/>
    <w:rsid w:val="008D17F9"/>
    <w:rsid w:val="008D18E2"/>
    <w:rsid w:val="008D2453"/>
    <w:rsid w:val="008D3467"/>
    <w:rsid w:val="008D3729"/>
    <w:rsid w:val="008D3F19"/>
    <w:rsid w:val="008D4A6E"/>
    <w:rsid w:val="008D52E5"/>
    <w:rsid w:val="008D6340"/>
    <w:rsid w:val="008D7EB9"/>
    <w:rsid w:val="008E03AD"/>
    <w:rsid w:val="008E0413"/>
    <w:rsid w:val="008E1827"/>
    <w:rsid w:val="008E1958"/>
    <w:rsid w:val="008E1EC3"/>
    <w:rsid w:val="008E3BBD"/>
    <w:rsid w:val="008E4FD4"/>
    <w:rsid w:val="008E640E"/>
    <w:rsid w:val="008E7F16"/>
    <w:rsid w:val="008F05F8"/>
    <w:rsid w:val="008F1C17"/>
    <w:rsid w:val="008F240F"/>
    <w:rsid w:val="008F30A5"/>
    <w:rsid w:val="008F39DF"/>
    <w:rsid w:val="008F54DA"/>
    <w:rsid w:val="008F62EF"/>
    <w:rsid w:val="008F671C"/>
    <w:rsid w:val="008F67B6"/>
    <w:rsid w:val="008F6BFA"/>
    <w:rsid w:val="008F7121"/>
    <w:rsid w:val="00900292"/>
    <w:rsid w:val="0090046A"/>
    <w:rsid w:val="009006B5"/>
    <w:rsid w:val="0090095A"/>
    <w:rsid w:val="00901D47"/>
    <w:rsid w:val="00902359"/>
    <w:rsid w:val="0090294B"/>
    <w:rsid w:val="00902A91"/>
    <w:rsid w:val="00902BFF"/>
    <w:rsid w:val="0090318D"/>
    <w:rsid w:val="0090335F"/>
    <w:rsid w:val="009042D9"/>
    <w:rsid w:val="00904C08"/>
    <w:rsid w:val="00907A9C"/>
    <w:rsid w:val="00911048"/>
    <w:rsid w:val="009122AC"/>
    <w:rsid w:val="009123DD"/>
    <w:rsid w:val="00912BCE"/>
    <w:rsid w:val="0091308D"/>
    <w:rsid w:val="0091370C"/>
    <w:rsid w:val="00913B68"/>
    <w:rsid w:val="00913EE2"/>
    <w:rsid w:val="009149BC"/>
    <w:rsid w:val="00914D90"/>
    <w:rsid w:val="0091687E"/>
    <w:rsid w:val="00916B01"/>
    <w:rsid w:val="00916C26"/>
    <w:rsid w:val="009200A1"/>
    <w:rsid w:val="00920682"/>
    <w:rsid w:val="0092078F"/>
    <w:rsid w:val="00922146"/>
    <w:rsid w:val="00922A96"/>
    <w:rsid w:val="00922E6E"/>
    <w:rsid w:val="00923862"/>
    <w:rsid w:val="00923884"/>
    <w:rsid w:val="00923DF6"/>
    <w:rsid w:val="009251E4"/>
    <w:rsid w:val="00927459"/>
    <w:rsid w:val="00930948"/>
    <w:rsid w:val="00930A38"/>
    <w:rsid w:val="00930F33"/>
    <w:rsid w:val="00931F65"/>
    <w:rsid w:val="009325A9"/>
    <w:rsid w:val="009332ED"/>
    <w:rsid w:val="00933E6D"/>
    <w:rsid w:val="00934392"/>
    <w:rsid w:val="009343DA"/>
    <w:rsid w:val="009345DA"/>
    <w:rsid w:val="00934ECF"/>
    <w:rsid w:val="0093538B"/>
    <w:rsid w:val="009356D6"/>
    <w:rsid w:val="00935B58"/>
    <w:rsid w:val="00937369"/>
    <w:rsid w:val="00937A48"/>
    <w:rsid w:val="009414C9"/>
    <w:rsid w:val="00942FDF"/>
    <w:rsid w:val="00943305"/>
    <w:rsid w:val="00943EB1"/>
    <w:rsid w:val="00944389"/>
    <w:rsid w:val="0094467F"/>
    <w:rsid w:val="009453F1"/>
    <w:rsid w:val="00945C42"/>
    <w:rsid w:val="00947FEF"/>
    <w:rsid w:val="00951E14"/>
    <w:rsid w:val="00952BB1"/>
    <w:rsid w:val="00953120"/>
    <w:rsid w:val="00953462"/>
    <w:rsid w:val="00954137"/>
    <w:rsid w:val="00954CC4"/>
    <w:rsid w:val="009554D9"/>
    <w:rsid w:val="009556BE"/>
    <w:rsid w:val="00955D16"/>
    <w:rsid w:val="00955DD9"/>
    <w:rsid w:val="0095707A"/>
    <w:rsid w:val="00957362"/>
    <w:rsid w:val="00960819"/>
    <w:rsid w:val="00960B37"/>
    <w:rsid w:val="009612BD"/>
    <w:rsid w:val="00962DBB"/>
    <w:rsid w:val="00962FE2"/>
    <w:rsid w:val="00963967"/>
    <w:rsid w:val="00963AF6"/>
    <w:rsid w:val="00964AE1"/>
    <w:rsid w:val="00964C40"/>
    <w:rsid w:val="00964CC6"/>
    <w:rsid w:val="00966617"/>
    <w:rsid w:val="00966643"/>
    <w:rsid w:val="00966D5C"/>
    <w:rsid w:val="00967C0E"/>
    <w:rsid w:val="0097076B"/>
    <w:rsid w:val="009711C5"/>
    <w:rsid w:val="00971DC5"/>
    <w:rsid w:val="00972223"/>
    <w:rsid w:val="00972518"/>
    <w:rsid w:val="009731E4"/>
    <w:rsid w:val="00973741"/>
    <w:rsid w:val="00974FA9"/>
    <w:rsid w:val="00977886"/>
    <w:rsid w:val="00983055"/>
    <w:rsid w:val="00984490"/>
    <w:rsid w:val="00985014"/>
    <w:rsid w:val="00985042"/>
    <w:rsid w:val="0098604B"/>
    <w:rsid w:val="00986680"/>
    <w:rsid w:val="00991ED2"/>
    <w:rsid w:val="00992D51"/>
    <w:rsid w:val="009931C3"/>
    <w:rsid w:val="00996E61"/>
    <w:rsid w:val="00997C6A"/>
    <w:rsid w:val="009A04DA"/>
    <w:rsid w:val="009A04E6"/>
    <w:rsid w:val="009A1CC8"/>
    <w:rsid w:val="009A26A9"/>
    <w:rsid w:val="009A3261"/>
    <w:rsid w:val="009A3490"/>
    <w:rsid w:val="009A40C6"/>
    <w:rsid w:val="009A412F"/>
    <w:rsid w:val="009A4206"/>
    <w:rsid w:val="009A4E0E"/>
    <w:rsid w:val="009A50ED"/>
    <w:rsid w:val="009A5247"/>
    <w:rsid w:val="009A69EA"/>
    <w:rsid w:val="009A6B7A"/>
    <w:rsid w:val="009B1AA8"/>
    <w:rsid w:val="009B36FE"/>
    <w:rsid w:val="009B423B"/>
    <w:rsid w:val="009B5DA3"/>
    <w:rsid w:val="009B6E09"/>
    <w:rsid w:val="009B7D1F"/>
    <w:rsid w:val="009C016B"/>
    <w:rsid w:val="009C1D32"/>
    <w:rsid w:val="009C2776"/>
    <w:rsid w:val="009C2841"/>
    <w:rsid w:val="009C363F"/>
    <w:rsid w:val="009C44E6"/>
    <w:rsid w:val="009C6151"/>
    <w:rsid w:val="009C6661"/>
    <w:rsid w:val="009C6C22"/>
    <w:rsid w:val="009C73E3"/>
    <w:rsid w:val="009D0E0D"/>
    <w:rsid w:val="009D1195"/>
    <w:rsid w:val="009D17C9"/>
    <w:rsid w:val="009D24A1"/>
    <w:rsid w:val="009D3430"/>
    <w:rsid w:val="009D3AAB"/>
    <w:rsid w:val="009D4DB4"/>
    <w:rsid w:val="009D587C"/>
    <w:rsid w:val="009D6394"/>
    <w:rsid w:val="009E0101"/>
    <w:rsid w:val="009E0488"/>
    <w:rsid w:val="009E14D2"/>
    <w:rsid w:val="009E488F"/>
    <w:rsid w:val="009E4B15"/>
    <w:rsid w:val="009E54CA"/>
    <w:rsid w:val="009E647D"/>
    <w:rsid w:val="009E695D"/>
    <w:rsid w:val="009E6BAD"/>
    <w:rsid w:val="009E6BC1"/>
    <w:rsid w:val="009E7A2C"/>
    <w:rsid w:val="009F1BFE"/>
    <w:rsid w:val="009F3D06"/>
    <w:rsid w:val="009F42AB"/>
    <w:rsid w:val="009F54BC"/>
    <w:rsid w:val="009F57A5"/>
    <w:rsid w:val="009F599D"/>
    <w:rsid w:val="009F6246"/>
    <w:rsid w:val="009F63E7"/>
    <w:rsid w:val="009F7AE7"/>
    <w:rsid w:val="00A000D5"/>
    <w:rsid w:val="00A00DF0"/>
    <w:rsid w:val="00A0103E"/>
    <w:rsid w:val="00A02B1E"/>
    <w:rsid w:val="00A0372F"/>
    <w:rsid w:val="00A0391C"/>
    <w:rsid w:val="00A039F6"/>
    <w:rsid w:val="00A041EC"/>
    <w:rsid w:val="00A058DF"/>
    <w:rsid w:val="00A05A84"/>
    <w:rsid w:val="00A0763B"/>
    <w:rsid w:val="00A07874"/>
    <w:rsid w:val="00A104A8"/>
    <w:rsid w:val="00A104F2"/>
    <w:rsid w:val="00A114AA"/>
    <w:rsid w:val="00A12D7C"/>
    <w:rsid w:val="00A1305B"/>
    <w:rsid w:val="00A13339"/>
    <w:rsid w:val="00A1338E"/>
    <w:rsid w:val="00A13848"/>
    <w:rsid w:val="00A16045"/>
    <w:rsid w:val="00A172C8"/>
    <w:rsid w:val="00A172D4"/>
    <w:rsid w:val="00A17DB6"/>
    <w:rsid w:val="00A20CCC"/>
    <w:rsid w:val="00A20F47"/>
    <w:rsid w:val="00A212E9"/>
    <w:rsid w:val="00A2134B"/>
    <w:rsid w:val="00A21742"/>
    <w:rsid w:val="00A217B3"/>
    <w:rsid w:val="00A2211B"/>
    <w:rsid w:val="00A2324C"/>
    <w:rsid w:val="00A24224"/>
    <w:rsid w:val="00A24ABC"/>
    <w:rsid w:val="00A257F1"/>
    <w:rsid w:val="00A259E3"/>
    <w:rsid w:val="00A259EE"/>
    <w:rsid w:val="00A26641"/>
    <w:rsid w:val="00A26CE7"/>
    <w:rsid w:val="00A26E68"/>
    <w:rsid w:val="00A26EBC"/>
    <w:rsid w:val="00A271AF"/>
    <w:rsid w:val="00A279BC"/>
    <w:rsid w:val="00A30ABE"/>
    <w:rsid w:val="00A31EAE"/>
    <w:rsid w:val="00A337E7"/>
    <w:rsid w:val="00A3390F"/>
    <w:rsid w:val="00A3450C"/>
    <w:rsid w:val="00A3582D"/>
    <w:rsid w:val="00A35C9F"/>
    <w:rsid w:val="00A35DF5"/>
    <w:rsid w:val="00A35F9A"/>
    <w:rsid w:val="00A3691F"/>
    <w:rsid w:val="00A372F9"/>
    <w:rsid w:val="00A378C6"/>
    <w:rsid w:val="00A37AC9"/>
    <w:rsid w:val="00A4044A"/>
    <w:rsid w:val="00A4070E"/>
    <w:rsid w:val="00A414FB"/>
    <w:rsid w:val="00A41679"/>
    <w:rsid w:val="00A43550"/>
    <w:rsid w:val="00A44CE0"/>
    <w:rsid w:val="00A45E79"/>
    <w:rsid w:val="00A45FD7"/>
    <w:rsid w:val="00A4657D"/>
    <w:rsid w:val="00A467A3"/>
    <w:rsid w:val="00A46956"/>
    <w:rsid w:val="00A476AE"/>
    <w:rsid w:val="00A47C7D"/>
    <w:rsid w:val="00A500B9"/>
    <w:rsid w:val="00A51652"/>
    <w:rsid w:val="00A52210"/>
    <w:rsid w:val="00A52FCB"/>
    <w:rsid w:val="00A53450"/>
    <w:rsid w:val="00A548AD"/>
    <w:rsid w:val="00A55CA4"/>
    <w:rsid w:val="00A56371"/>
    <w:rsid w:val="00A563B4"/>
    <w:rsid w:val="00A5653D"/>
    <w:rsid w:val="00A565C9"/>
    <w:rsid w:val="00A569F8"/>
    <w:rsid w:val="00A56B64"/>
    <w:rsid w:val="00A5790E"/>
    <w:rsid w:val="00A63D77"/>
    <w:rsid w:val="00A640C3"/>
    <w:rsid w:val="00A66232"/>
    <w:rsid w:val="00A672AE"/>
    <w:rsid w:val="00A67434"/>
    <w:rsid w:val="00A67EA1"/>
    <w:rsid w:val="00A7029B"/>
    <w:rsid w:val="00A702D1"/>
    <w:rsid w:val="00A708FE"/>
    <w:rsid w:val="00A717D1"/>
    <w:rsid w:val="00A7185B"/>
    <w:rsid w:val="00A728CE"/>
    <w:rsid w:val="00A72B38"/>
    <w:rsid w:val="00A73046"/>
    <w:rsid w:val="00A73DF7"/>
    <w:rsid w:val="00A74085"/>
    <w:rsid w:val="00A74144"/>
    <w:rsid w:val="00A7418F"/>
    <w:rsid w:val="00A74780"/>
    <w:rsid w:val="00A75301"/>
    <w:rsid w:val="00A7600D"/>
    <w:rsid w:val="00A767CA"/>
    <w:rsid w:val="00A76B86"/>
    <w:rsid w:val="00A76BD3"/>
    <w:rsid w:val="00A76EB7"/>
    <w:rsid w:val="00A77851"/>
    <w:rsid w:val="00A80777"/>
    <w:rsid w:val="00A80BA5"/>
    <w:rsid w:val="00A80F96"/>
    <w:rsid w:val="00A8103C"/>
    <w:rsid w:val="00A8128C"/>
    <w:rsid w:val="00A81E07"/>
    <w:rsid w:val="00A82A22"/>
    <w:rsid w:val="00A82C44"/>
    <w:rsid w:val="00A86012"/>
    <w:rsid w:val="00A86813"/>
    <w:rsid w:val="00A86AD3"/>
    <w:rsid w:val="00A901DD"/>
    <w:rsid w:val="00A90E57"/>
    <w:rsid w:val="00A90E85"/>
    <w:rsid w:val="00A918C7"/>
    <w:rsid w:val="00A91BE9"/>
    <w:rsid w:val="00A91DBE"/>
    <w:rsid w:val="00A91E00"/>
    <w:rsid w:val="00A92AF0"/>
    <w:rsid w:val="00A93967"/>
    <w:rsid w:val="00A93DB6"/>
    <w:rsid w:val="00A93FE6"/>
    <w:rsid w:val="00A948EC"/>
    <w:rsid w:val="00A95278"/>
    <w:rsid w:val="00A95570"/>
    <w:rsid w:val="00A958D5"/>
    <w:rsid w:val="00A966FF"/>
    <w:rsid w:val="00A96E07"/>
    <w:rsid w:val="00AA00BF"/>
    <w:rsid w:val="00AA2CD6"/>
    <w:rsid w:val="00AA369A"/>
    <w:rsid w:val="00AA3FBB"/>
    <w:rsid w:val="00AA5747"/>
    <w:rsid w:val="00AA7362"/>
    <w:rsid w:val="00AB046C"/>
    <w:rsid w:val="00AB0F04"/>
    <w:rsid w:val="00AB11CB"/>
    <w:rsid w:val="00AB1B54"/>
    <w:rsid w:val="00AB2952"/>
    <w:rsid w:val="00AB35A8"/>
    <w:rsid w:val="00AB4DF5"/>
    <w:rsid w:val="00AB5532"/>
    <w:rsid w:val="00AB5BCF"/>
    <w:rsid w:val="00AB6CAE"/>
    <w:rsid w:val="00AB7807"/>
    <w:rsid w:val="00AC09B4"/>
    <w:rsid w:val="00AC2A11"/>
    <w:rsid w:val="00AC3BFF"/>
    <w:rsid w:val="00AC3CD3"/>
    <w:rsid w:val="00AC452F"/>
    <w:rsid w:val="00AC5755"/>
    <w:rsid w:val="00AC5BD8"/>
    <w:rsid w:val="00AC5C0A"/>
    <w:rsid w:val="00AC60F0"/>
    <w:rsid w:val="00AC613F"/>
    <w:rsid w:val="00AC61C4"/>
    <w:rsid w:val="00AD052B"/>
    <w:rsid w:val="00AD0A96"/>
    <w:rsid w:val="00AD0E6D"/>
    <w:rsid w:val="00AD1A40"/>
    <w:rsid w:val="00AD1B8E"/>
    <w:rsid w:val="00AD1BD0"/>
    <w:rsid w:val="00AD233D"/>
    <w:rsid w:val="00AD2A61"/>
    <w:rsid w:val="00AD310A"/>
    <w:rsid w:val="00AD3275"/>
    <w:rsid w:val="00AD395F"/>
    <w:rsid w:val="00AD3CB3"/>
    <w:rsid w:val="00AD3D47"/>
    <w:rsid w:val="00AD40B3"/>
    <w:rsid w:val="00AD496F"/>
    <w:rsid w:val="00AD4BF6"/>
    <w:rsid w:val="00AD5162"/>
    <w:rsid w:val="00AD58F7"/>
    <w:rsid w:val="00AE03C1"/>
    <w:rsid w:val="00AE16E1"/>
    <w:rsid w:val="00AE265E"/>
    <w:rsid w:val="00AE2B99"/>
    <w:rsid w:val="00AE2BAC"/>
    <w:rsid w:val="00AE3E7A"/>
    <w:rsid w:val="00AE4206"/>
    <w:rsid w:val="00AE4B3F"/>
    <w:rsid w:val="00AE5FD0"/>
    <w:rsid w:val="00AE6066"/>
    <w:rsid w:val="00AE6663"/>
    <w:rsid w:val="00AE68CE"/>
    <w:rsid w:val="00AE70A0"/>
    <w:rsid w:val="00AE7AE8"/>
    <w:rsid w:val="00AE7F51"/>
    <w:rsid w:val="00AF11A7"/>
    <w:rsid w:val="00AF1DFB"/>
    <w:rsid w:val="00AF2004"/>
    <w:rsid w:val="00AF2039"/>
    <w:rsid w:val="00AF2822"/>
    <w:rsid w:val="00AF3C35"/>
    <w:rsid w:val="00AF3CDE"/>
    <w:rsid w:val="00AF4532"/>
    <w:rsid w:val="00AF49CA"/>
    <w:rsid w:val="00AF4D5B"/>
    <w:rsid w:val="00AF52F7"/>
    <w:rsid w:val="00AF5A5C"/>
    <w:rsid w:val="00AF5FDF"/>
    <w:rsid w:val="00AF6556"/>
    <w:rsid w:val="00AF6660"/>
    <w:rsid w:val="00AF7A6B"/>
    <w:rsid w:val="00B00B2B"/>
    <w:rsid w:val="00B00C38"/>
    <w:rsid w:val="00B02A3F"/>
    <w:rsid w:val="00B03A5B"/>
    <w:rsid w:val="00B03D30"/>
    <w:rsid w:val="00B04380"/>
    <w:rsid w:val="00B045D5"/>
    <w:rsid w:val="00B04970"/>
    <w:rsid w:val="00B04ACE"/>
    <w:rsid w:val="00B055B2"/>
    <w:rsid w:val="00B06533"/>
    <w:rsid w:val="00B066C0"/>
    <w:rsid w:val="00B06A77"/>
    <w:rsid w:val="00B06AFD"/>
    <w:rsid w:val="00B0731B"/>
    <w:rsid w:val="00B073C1"/>
    <w:rsid w:val="00B073CA"/>
    <w:rsid w:val="00B07AAA"/>
    <w:rsid w:val="00B10750"/>
    <w:rsid w:val="00B10F75"/>
    <w:rsid w:val="00B11541"/>
    <w:rsid w:val="00B1174B"/>
    <w:rsid w:val="00B1226C"/>
    <w:rsid w:val="00B1276F"/>
    <w:rsid w:val="00B12B5C"/>
    <w:rsid w:val="00B14A1F"/>
    <w:rsid w:val="00B14AD7"/>
    <w:rsid w:val="00B16AB1"/>
    <w:rsid w:val="00B17AFC"/>
    <w:rsid w:val="00B17B21"/>
    <w:rsid w:val="00B17BF5"/>
    <w:rsid w:val="00B21335"/>
    <w:rsid w:val="00B21649"/>
    <w:rsid w:val="00B217B9"/>
    <w:rsid w:val="00B21C23"/>
    <w:rsid w:val="00B2230D"/>
    <w:rsid w:val="00B22505"/>
    <w:rsid w:val="00B2370C"/>
    <w:rsid w:val="00B237BC"/>
    <w:rsid w:val="00B240E5"/>
    <w:rsid w:val="00B251DA"/>
    <w:rsid w:val="00B26400"/>
    <w:rsid w:val="00B26849"/>
    <w:rsid w:val="00B26D2A"/>
    <w:rsid w:val="00B302AE"/>
    <w:rsid w:val="00B30A7E"/>
    <w:rsid w:val="00B310B3"/>
    <w:rsid w:val="00B31284"/>
    <w:rsid w:val="00B3169F"/>
    <w:rsid w:val="00B3265B"/>
    <w:rsid w:val="00B33FBF"/>
    <w:rsid w:val="00B34569"/>
    <w:rsid w:val="00B35123"/>
    <w:rsid w:val="00B35A69"/>
    <w:rsid w:val="00B3622C"/>
    <w:rsid w:val="00B36C80"/>
    <w:rsid w:val="00B36FEE"/>
    <w:rsid w:val="00B37180"/>
    <w:rsid w:val="00B375B4"/>
    <w:rsid w:val="00B37C3A"/>
    <w:rsid w:val="00B41D80"/>
    <w:rsid w:val="00B41E0E"/>
    <w:rsid w:val="00B43311"/>
    <w:rsid w:val="00B4340C"/>
    <w:rsid w:val="00B4362B"/>
    <w:rsid w:val="00B43998"/>
    <w:rsid w:val="00B44B69"/>
    <w:rsid w:val="00B44BCA"/>
    <w:rsid w:val="00B45A9A"/>
    <w:rsid w:val="00B45B00"/>
    <w:rsid w:val="00B45BBA"/>
    <w:rsid w:val="00B469B7"/>
    <w:rsid w:val="00B476B1"/>
    <w:rsid w:val="00B50D35"/>
    <w:rsid w:val="00B538B4"/>
    <w:rsid w:val="00B53F0F"/>
    <w:rsid w:val="00B546CA"/>
    <w:rsid w:val="00B54899"/>
    <w:rsid w:val="00B55057"/>
    <w:rsid w:val="00B55338"/>
    <w:rsid w:val="00B557C2"/>
    <w:rsid w:val="00B5607E"/>
    <w:rsid w:val="00B573E1"/>
    <w:rsid w:val="00B608AA"/>
    <w:rsid w:val="00B60E79"/>
    <w:rsid w:val="00B61DB1"/>
    <w:rsid w:val="00B62749"/>
    <w:rsid w:val="00B649E3"/>
    <w:rsid w:val="00B6695B"/>
    <w:rsid w:val="00B6700E"/>
    <w:rsid w:val="00B67DC0"/>
    <w:rsid w:val="00B70696"/>
    <w:rsid w:val="00B70748"/>
    <w:rsid w:val="00B70F9E"/>
    <w:rsid w:val="00B71E45"/>
    <w:rsid w:val="00B71E6A"/>
    <w:rsid w:val="00B71ED0"/>
    <w:rsid w:val="00B72F3B"/>
    <w:rsid w:val="00B74407"/>
    <w:rsid w:val="00B74A7C"/>
    <w:rsid w:val="00B74C2E"/>
    <w:rsid w:val="00B75485"/>
    <w:rsid w:val="00B755FF"/>
    <w:rsid w:val="00B7664B"/>
    <w:rsid w:val="00B76AD8"/>
    <w:rsid w:val="00B773DE"/>
    <w:rsid w:val="00B77A3A"/>
    <w:rsid w:val="00B8114E"/>
    <w:rsid w:val="00B8131C"/>
    <w:rsid w:val="00B81DDE"/>
    <w:rsid w:val="00B8360A"/>
    <w:rsid w:val="00B85B90"/>
    <w:rsid w:val="00B8758F"/>
    <w:rsid w:val="00B87BDF"/>
    <w:rsid w:val="00B905C9"/>
    <w:rsid w:val="00B90646"/>
    <w:rsid w:val="00B91118"/>
    <w:rsid w:val="00B91154"/>
    <w:rsid w:val="00B918AD"/>
    <w:rsid w:val="00B91A6C"/>
    <w:rsid w:val="00B9289B"/>
    <w:rsid w:val="00B93390"/>
    <w:rsid w:val="00B933E3"/>
    <w:rsid w:val="00B93597"/>
    <w:rsid w:val="00B93B7F"/>
    <w:rsid w:val="00B94544"/>
    <w:rsid w:val="00B9471C"/>
    <w:rsid w:val="00B969CC"/>
    <w:rsid w:val="00B96B00"/>
    <w:rsid w:val="00B96E4A"/>
    <w:rsid w:val="00B9759E"/>
    <w:rsid w:val="00B975EC"/>
    <w:rsid w:val="00BA0ABF"/>
    <w:rsid w:val="00BA0AE6"/>
    <w:rsid w:val="00BA0FB5"/>
    <w:rsid w:val="00BA27C4"/>
    <w:rsid w:val="00BA3250"/>
    <w:rsid w:val="00BA45B0"/>
    <w:rsid w:val="00BA47C9"/>
    <w:rsid w:val="00BA4BC6"/>
    <w:rsid w:val="00BA52F0"/>
    <w:rsid w:val="00BA61DC"/>
    <w:rsid w:val="00BA65B6"/>
    <w:rsid w:val="00BB0111"/>
    <w:rsid w:val="00BB0C66"/>
    <w:rsid w:val="00BB1DD5"/>
    <w:rsid w:val="00BB1F3F"/>
    <w:rsid w:val="00BB1FF9"/>
    <w:rsid w:val="00BB214D"/>
    <w:rsid w:val="00BB22E3"/>
    <w:rsid w:val="00BB2414"/>
    <w:rsid w:val="00BB4587"/>
    <w:rsid w:val="00BB4CFC"/>
    <w:rsid w:val="00BB54E3"/>
    <w:rsid w:val="00BB556B"/>
    <w:rsid w:val="00BB605B"/>
    <w:rsid w:val="00BB7F1A"/>
    <w:rsid w:val="00BC038C"/>
    <w:rsid w:val="00BC14BB"/>
    <w:rsid w:val="00BC182B"/>
    <w:rsid w:val="00BC2234"/>
    <w:rsid w:val="00BC2725"/>
    <w:rsid w:val="00BC30A9"/>
    <w:rsid w:val="00BC3BB5"/>
    <w:rsid w:val="00BC4CD9"/>
    <w:rsid w:val="00BC4CF1"/>
    <w:rsid w:val="00BC53E5"/>
    <w:rsid w:val="00BC625C"/>
    <w:rsid w:val="00BC6BFF"/>
    <w:rsid w:val="00BC6C3C"/>
    <w:rsid w:val="00BC7846"/>
    <w:rsid w:val="00BC7858"/>
    <w:rsid w:val="00BC7968"/>
    <w:rsid w:val="00BC79F2"/>
    <w:rsid w:val="00BD007A"/>
    <w:rsid w:val="00BD172E"/>
    <w:rsid w:val="00BD2794"/>
    <w:rsid w:val="00BD2C86"/>
    <w:rsid w:val="00BD3326"/>
    <w:rsid w:val="00BD4690"/>
    <w:rsid w:val="00BD544E"/>
    <w:rsid w:val="00BD6BB2"/>
    <w:rsid w:val="00BD7441"/>
    <w:rsid w:val="00BE16D8"/>
    <w:rsid w:val="00BE1CCF"/>
    <w:rsid w:val="00BE2F38"/>
    <w:rsid w:val="00BE36AB"/>
    <w:rsid w:val="00BE3711"/>
    <w:rsid w:val="00BE4189"/>
    <w:rsid w:val="00BE52BE"/>
    <w:rsid w:val="00BE5B58"/>
    <w:rsid w:val="00BE7C3B"/>
    <w:rsid w:val="00BF06DA"/>
    <w:rsid w:val="00BF0E9E"/>
    <w:rsid w:val="00BF102E"/>
    <w:rsid w:val="00BF1440"/>
    <w:rsid w:val="00BF150C"/>
    <w:rsid w:val="00BF1AD2"/>
    <w:rsid w:val="00BF1B02"/>
    <w:rsid w:val="00BF23CC"/>
    <w:rsid w:val="00BF2EB0"/>
    <w:rsid w:val="00BF459B"/>
    <w:rsid w:val="00BF4741"/>
    <w:rsid w:val="00BF497E"/>
    <w:rsid w:val="00BF4C82"/>
    <w:rsid w:val="00BF5151"/>
    <w:rsid w:val="00BF52F9"/>
    <w:rsid w:val="00BF66EC"/>
    <w:rsid w:val="00BF6D63"/>
    <w:rsid w:val="00BF7656"/>
    <w:rsid w:val="00BF7AFA"/>
    <w:rsid w:val="00C00392"/>
    <w:rsid w:val="00C008C0"/>
    <w:rsid w:val="00C0251E"/>
    <w:rsid w:val="00C02934"/>
    <w:rsid w:val="00C03D7B"/>
    <w:rsid w:val="00C0495E"/>
    <w:rsid w:val="00C0607F"/>
    <w:rsid w:val="00C066B5"/>
    <w:rsid w:val="00C0702E"/>
    <w:rsid w:val="00C071CA"/>
    <w:rsid w:val="00C07A79"/>
    <w:rsid w:val="00C07BC5"/>
    <w:rsid w:val="00C10551"/>
    <w:rsid w:val="00C135A7"/>
    <w:rsid w:val="00C153E8"/>
    <w:rsid w:val="00C157C7"/>
    <w:rsid w:val="00C15A6A"/>
    <w:rsid w:val="00C162A6"/>
    <w:rsid w:val="00C165C0"/>
    <w:rsid w:val="00C167BA"/>
    <w:rsid w:val="00C16992"/>
    <w:rsid w:val="00C16CDB"/>
    <w:rsid w:val="00C1739D"/>
    <w:rsid w:val="00C21410"/>
    <w:rsid w:val="00C21659"/>
    <w:rsid w:val="00C21722"/>
    <w:rsid w:val="00C21D5F"/>
    <w:rsid w:val="00C22210"/>
    <w:rsid w:val="00C2266C"/>
    <w:rsid w:val="00C229C5"/>
    <w:rsid w:val="00C22D7F"/>
    <w:rsid w:val="00C23C75"/>
    <w:rsid w:val="00C25588"/>
    <w:rsid w:val="00C25F29"/>
    <w:rsid w:val="00C26B7A"/>
    <w:rsid w:val="00C2755F"/>
    <w:rsid w:val="00C2794A"/>
    <w:rsid w:val="00C27B15"/>
    <w:rsid w:val="00C30965"/>
    <w:rsid w:val="00C32264"/>
    <w:rsid w:val="00C3268B"/>
    <w:rsid w:val="00C32BB0"/>
    <w:rsid w:val="00C334AF"/>
    <w:rsid w:val="00C3393E"/>
    <w:rsid w:val="00C34BC6"/>
    <w:rsid w:val="00C35382"/>
    <w:rsid w:val="00C3544F"/>
    <w:rsid w:val="00C36C0C"/>
    <w:rsid w:val="00C36F96"/>
    <w:rsid w:val="00C4060C"/>
    <w:rsid w:val="00C407C4"/>
    <w:rsid w:val="00C41165"/>
    <w:rsid w:val="00C41890"/>
    <w:rsid w:val="00C41BC0"/>
    <w:rsid w:val="00C4266D"/>
    <w:rsid w:val="00C44085"/>
    <w:rsid w:val="00C44C94"/>
    <w:rsid w:val="00C4612F"/>
    <w:rsid w:val="00C46870"/>
    <w:rsid w:val="00C47FB1"/>
    <w:rsid w:val="00C50736"/>
    <w:rsid w:val="00C50DCF"/>
    <w:rsid w:val="00C50EDF"/>
    <w:rsid w:val="00C51306"/>
    <w:rsid w:val="00C51553"/>
    <w:rsid w:val="00C530E2"/>
    <w:rsid w:val="00C5426A"/>
    <w:rsid w:val="00C54657"/>
    <w:rsid w:val="00C55697"/>
    <w:rsid w:val="00C55DB7"/>
    <w:rsid w:val="00C56759"/>
    <w:rsid w:val="00C57529"/>
    <w:rsid w:val="00C57A53"/>
    <w:rsid w:val="00C57D83"/>
    <w:rsid w:val="00C60847"/>
    <w:rsid w:val="00C60E41"/>
    <w:rsid w:val="00C617FE"/>
    <w:rsid w:val="00C626E4"/>
    <w:rsid w:val="00C62DA5"/>
    <w:rsid w:val="00C64079"/>
    <w:rsid w:val="00C64ADB"/>
    <w:rsid w:val="00C65927"/>
    <w:rsid w:val="00C65BBB"/>
    <w:rsid w:val="00C673DD"/>
    <w:rsid w:val="00C675D0"/>
    <w:rsid w:val="00C675FE"/>
    <w:rsid w:val="00C67A04"/>
    <w:rsid w:val="00C67C02"/>
    <w:rsid w:val="00C70773"/>
    <w:rsid w:val="00C71142"/>
    <w:rsid w:val="00C715AA"/>
    <w:rsid w:val="00C71D07"/>
    <w:rsid w:val="00C742D1"/>
    <w:rsid w:val="00C77457"/>
    <w:rsid w:val="00C80822"/>
    <w:rsid w:val="00C80C5E"/>
    <w:rsid w:val="00C819E7"/>
    <w:rsid w:val="00C81D1C"/>
    <w:rsid w:val="00C83122"/>
    <w:rsid w:val="00C83488"/>
    <w:rsid w:val="00C83587"/>
    <w:rsid w:val="00C83CE5"/>
    <w:rsid w:val="00C83D08"/>
    <w:rsid w:val="00C8430B"/>
    <w:rsid w:val="00C865BF"/>
    <w:rsid w:val="00C86849"/>
    <w:rsid w:val="00C877AA"/>
    <w:rsid w:val="00C879BC"/>
    <w:rsid w:val="00C905EF"/>
    <w:rsid w:val="00C928D4"/>
    <w:rsid w:val="00C93554"/>
    <w:rsid w:val="00C9397D"/>
    <w:rsid w:val="00C93CB6"/>
    <w:rsid w:val="00C93D90"/>
    <w:rsid w:val="00C93DF1"/>
    <w:rsid w:val="00C94508"/>
    <w:rsid w:val="00C94F0D"/>
    <w:rsid w:val="00C958D4"/>
    <w:rsid w:val="00C96D82"/>
    <w:rsid w:val="00C96F3F"/>
    <w:rsid w:val="00C97058"/>
    <w:rsid w:val="00C97F98"/>
    <w:rsid w:val="00CA06D9"/>
    <w:rsid w:val="00CA0726"/>
    <w:rsid w:val="00CA0F57"/>
    <w:rsid w:val="00CA255D"/>
    <w:rsid w:val="00CA2640"/>
    <w:rsid w:val="00CA2B7E"/>
    <w:rsid w:val="00CA3353"/>
    <w:rsid w:val="00CA55A8"/>
    <w:rsid w:val="00CA5DBC"/>
    <w:rsid w:val="00CA6456"/>
    <w:rsid w:val="00CA66AD"/>
    <w:rsid w:val="00CA7933"/>
    <w:rsid w:val="00CB024B"/>
    <w:rsid w:val="00CB07AE"/>
    <w:rsid w:val="00CB190E"/>
    <w:rsid w:val="00CB273A"/>
    <w:rsid w:val="00CB2CDE"/>
    <w:rsid w:val="00CB3171"/>
    <w:rsid w:val="00CB344F"/>
    <w:rsid w:val="00CB3A18"/>
    <w:rsid w:val="00CB3EBC"/>
    <w:rsid w:val="00CB43D0"/>
    <w:rsid w:val="00CB6392"/>
    <w:rsid w:val="00CB6AA4"/>
    <w:rsid w:val="00CC006F"/>
    <w:rsid w:val="00CC02FE"/>
    <w:rsid w:val="00CC0749"/>
    <w:rsid w:val="00CC2D8A"/>
    <w:rsid w:val="00CC36F7"/>
    <w:rsid w:val="00CC48D8"/>
    <w:rsid w:val="00CC7F96"/>
    <w:rsid w:val="00CD0174"/>
    <w:rsid w:val="00CD0D62"/>
    <w:rsid w:val="00CD264E"/>
    <w:rsid w:val="00CD2C00"/>
    <w:rsid w:val="00CD34F9"/>
    <w:rsid w:val="00CD5FD9"/>
    <w:rsid w:val="00CD7227"/>
    <w:rsid w:val="00CE012E"/>
    <w:rsid w:val="00CE0CEE"/>
    <w:rsid w:val="00CE26C7"/>
    <w:rsid w:val="00CE406D"/>
    <w:rsid w:val="00CE4E2A"/>
    <w:rsid w:val="00CE5009"/>
    <w:rsid w:val="00CE55D7"/>
    <w:rsid w:val="00CE5C57"/>
    <w:rsid w:val="00CE66A7"/>
    <w:rsid w:val="00CE6FD4"/>
    <w:rsid w:val="00CE7E2A"/>
    <w:rsid w:val="00CF0B2F"/>
    <w:rsid w:val="00CF171A"/>
    <w:rsid w:val="00CF1E9E"/>
    <w:rsid w:val="00CF20BE"/>
    <w:rsid w:val="00CF355D"/>
    <w:rsid w:val="00CF3B66"/>
    <w:rsid w:val="00CF3E4B"/>
    <w:rsid w:val="00CF5950"/>
    <w:rsid w:val="00CF5A68"/>
    <w:rsid w:val="00CF6A63"/>
    <w:rsid w:val="00CF6B03"/>
    <w:rsid w:val="00CF7876"/>
    <w:rsid w:val="00CF7B31"/>
    <w:rsid w:val="00CF7DAA"/>
    <w:rsid w:val="00D0045F"/>
    <w:rsid w:val="00D011AB"/>
    <w:rsid w:val="00D0176C"/>
    <w:rsid w:val="00D017C2"/>
    <w:rsid w:val="00D0265A"/>
    <w:rsid w:val="00D03C79"/>
    <w:rsid w:val="00D03F52"/>
    <w:rsid w:val="00D04893"/>
    <w:rsid w:val="00D04B89"/>
    <w:rsid w:val="00D050F3"/>
    <w:rsid w:val="00D05626"/>
    <w:rsid w:val="00D0599A"/>
    <w:rsid w:val="00D065BC"/>
    <w:rsid w:val="00D10EF8"/>
    <w:rsid w:val="00D10F7B"/>
    <w:rsid w:val="00D1109D"/>
    <w:rsid w:val="00D11EAA"/>
    <w:rsid w:val="00D12814"/>
    <w:rsid w:val="00D13882"/>
    <w:rsid w:val="00D14447"/>
    <w:rsid w:val="00D14B60"/>
    <w:rsid w:val="00D15E2A"/>
    <w:rsid w:val="00D16A66"/>
    <w:rsid w:val="00D2011B"/>
    <w:rsid w:val="00D20322"/>
    <w:rsid w:val="00D2138A"/>
    <w:rsid w:val="00D217D1"/>
    <w:rsid w:val="00D231F0"/>
    <w:rsid w:val="00D23410"/>
    <w:rsid w:val="00D23EB0"/>
    <w:rsid w:val="00D24A93"/>
    <w:rsid w:val="00D257B6"/>
    <w:rsid w:val="00D25C2C"/>
    <w:rsid w:val="00D26402"/>
    <w:rsid w:val="00D26B2A"/>
    <w:rsid w:val="00D26B4D"/>
    <w:rsid w:val="00D26BA8"/>
    <w:rsid w:val="00D26CF1"/>
    <w:rsid w:val="00D27E3B"/>
    <w:rsid w:val="00D30B1D"/>
    <w:rsid w:val="00D31193"/>
    <w:rsid w:val="00D3152C"/>
    <w:rsid w:val="00D31D3E"/>
    <w:rsid w:val="00D32177"/>
    <w:rsid w:val="00D3223A"/>
    <w:rsid w:val="00D32439"/>
    <w:rsid w:val="00D333CB"/>
    <w:rsid w:val="00D33440"/>
    <w:rsid w:val="00D33659"/>
    <w:rsid w:val="00D3411E"/>
    <w:rsid w:val="00D341D8"/>
    <w:rsid w:val="00D34293"/>
    <w:rsid w:val="00D344C5"/>
    <w:rsid w:val="00D347B5"/>
    <w:rsid w:val="00D34CF9"/>
    <w:rsid w:val="00D34F54"/>
    <w:rsid w:val="00D35771"/>
    <w:rsid w:val="00D3580A"/>
    <w:rsid w:val="00D35ADC"/>
    <w:rsid w:val="00D35FF0"/>
    <w:rsid w:val="00D36030"/>
    <w:rsid w:val="00D3637F"/>
    <w:rsid w:val="00D36407"/>
    <w:rsid w:val="00D37E78"/>
    <w:rsid w:val="00D42363"/>
    <w:rsid w:val="00D43074"/>
    <w:rsid w:val="00D4378A"/>
    <w:rsid w:val="00D43AA8"/>
    <w:rsid w:val="00D452A2"/>
    <w:rsid w:val="00D45D95"/>
    <w:rsid w:val="00D47F9A"/>
    <w:rsid w:val="00D50E3B"/>
    <w:rsid w:val="00D511BA"/>
    <w:rsid w:val="00D511E4"/>
    <w:rsid w:val="00D512DD"/>
    <w:rsid w:val="00D51474"/>
    <w:rsid w:val="00D5151A"/>
    <w:rsid w:val="00D52CEB"/>
    <w:rsid w:val="00D54706"/>
    <w:rsid w:val="00D54B0E"/>
    <w:rsid w:val="00D557DC"/>
    <w:rsid w:val="00D5587E"/>
    <w:rsid w:val="00D56DEC"/>
    <w:rsid w:val="00D60264"/>
    <w:rsid w:val="00D605E5"/>
    <w:rsid w:val="00D60CAE"/>
    <w:rsid w:val="00D6215A"/>
    <w:rsid w:val="00D623F9"/>
    <w:rsid w:val="00D624B8"/>
    <w:rsid w:val="00D632C7"/>
    <w:rsid w:val="00D63489"/>
    <w:rsid w:val="00D6390E"/>
    <w:rsid w:val="00D63D68"/>
    <w:rsid w:val="00D64221"/>
    <w:rsid w:val="00D642CD"/>
    <w:rsid w:val="00D66B6D"/>
    <w:rsid w:val="00D67E65"/>
    <w:rsid w:val="00D703D2"/>
    <w:rsid w:val="00D70930"/>
    <w:rsid w:val="00D71951"/>
    <w:rsid w:val="00D71AE4"/>
    <w:rsid w:val="00D71AEB"/>
    <w:rsid w:val="00D723AF"/>
    <w:rsid w:val="00D72811"/>
    <w:rsid w:val="00D72977"/>
    <w:rsid w:val="00D73DAB"/>
    <w:rsid w:val="00D74CDA"/>
    <w:rsid w:val="00D74E9B"/>
    <w:rsid w:val="00D751A6"/>
    <w:rsid w:val="00D75516"/>
    <w:rsid w:val="00D76218"/>
    <w:rsid w:val="00D766D8"/>
    <w:rsid w:val="00D77E3B"/>
    <w:rsid w:val="00D80467"/>
    <w:rsid w:val="00D811C8"/>
    <w:rsid w:val="00D8123C"/>
    <w:rsid w:val="00D819C5"/>
    <w:rsid w:val="00D81A14"/>
    <w:rsid w:val="00D81CAC"/>
    <w:rsid w:val="00D81E83"/>
    <w:rsid w:val="00D82BCD"/>
    <w:rsid w:val="00D83087"/>
    <w:rsid w:val="00D834D4"/>
    <w:rsid w:val="00D8481C"/>
    <w:rsid w:val="00D85337"/>
    <w:rsid w:val="00D85800"/>
    <w:rsid w:val="00D862A0"/>
    <w:rsid w:val="00D87E21"/>
    <w:rsid w:val="00D90010"/>
    <w:rsid w:val="00D90B32"/>
    <w:rsid w:val="00D913E5"/>
    <w:rsid w:val="00D9213E"/>
    <w:rsid w:val="00D925C8"/>
    <w:rsid w:val="00D935D2"/>
    <w:rsid w:val="00D93800"/>
    <w:rsid w:val="00D9432E"/>
    <w:rsid w:val="00D94ADE"/>
    <w:rsid w:val="00D956A6"/>
    <w:rsid w:val="00D95AF4"/>
    <w:rsid w:val="00DA0576"/>
    <w:rsid w:val="00DA2A6F"/>
    <w:rsid w:val="00DA3272"/>
    <w:rsid w:val="00DA337C"/>
    <w:rsid w:val="00DA3765"/>
    <w:rsid w:val="00DA4007"/>
    <w:rsid w:val="00DA4D46"/>
    <w:rsid w:val="00DA5447"/>
    <w:rsid w:val="00DA5603"/>
    <w:rsid w:val="00DA5957"/>
    <w:rsid w:val="00DA64D9"/>
    <w:rsid w:val="00DA6897"/>
    <w:rsid w:val="00DA76B6"/>
    <w:rsid w:val="00DA7A4F"/>
    <w:rsid w:val="00DB08D2"/>
    <w:rsid w:val="00DB2B9F"/>
    <w:rsid w:val="00DB2D08"/>
    <w:rsid w:val="00DB39A7"/>
    <w:rsid w:val="00DB39E3"/>
    <w:rsid w:val="00DB4A95"/>
    <w:rsid w:val="00DB4C3A"/>
    <w:rsid w:val="00DB5063"/>
    <w:rsid w:val="00DB5433"/>
    <w:rsid w:val="00DB5A65"/>
    <w:rsid w:val="00DB62DB"/>
    <w:rsid w:val="00DB6D9E"/>
    <w:rsid w:val="00DB7545"/>
    <w:rsid w:val="00DB75DF"/>
    <w:rsid w:val="00DB7884"/>
    <w:rsid w:val="00DB78CF"/>
    <w:rsid w:val="00DC11A9"/>
    <w:rsid w:val="00DC1908"/>
    <w:rsid w:val="00DC2859"/>
    <w:rsid w:val="00DC2A1A"/>
    <w:rsid w:val="00DC2D96"/>
    <w:rsid w:val="00DC3064"/>
    <w:rsid w:val="00DC4A23"/>
    <w:rsid w:val="00DC4BC8"/>
    <w:rsid w:val="00DC4FC9"/>
    <w:rsid w:val="00DC5FC6"/>
    <w:rsid w:val="00DC6358"/>
    <w:rsid w:val="00DC7BC7"/>
    <w:rsid w:val="00DD09D1"/>
    <w:rsid w:val="00DD0C32"/>
    <w:rsid w:val="00DD0C34"/>
    <w:rsid w:val="00DD2C16"/>
    <w:rsid w:val="00DD2D26"/>
    <w:rsid w:val="00DD34DA"/>
    <w:rsid w:val="00DD45CD"/>
    <w:rsid w:val="00DD49AC"/>
    <w:rsid w:val="00DD5AA0"/>
    <w:rsid w:val="00DD6202"/>
    <w:rsid w:val="00DD6FC3"/>
    <w:rsid w:val="00DD7547"/>
    <w:rsid w:val="00DD7BAC"/>
    <w:rsid w:val="00DE012F"/>
    <w:rsid w:val="00DE0921"/>
    <w:rsid w:val="00DE1189"/>
    <w:rsid w:val="00DE2652"/>
    <w:rsid w:val="00DE2C62"/>
    <w:rsid w:val="00DE47D6"/>
    <w:rsid w:val="00DE5D8E"/>
    <w:rsid w:val="00DE6223"/>
    <w:rsid w:val="00DE678B"/>
    <w:rsid w:val="00DE6C48"/>
    <w:rsid w:val="00DF019F"/>
    <w:rsid w:val="00DF0423"/>
    <w:rsid w:val="00DF0916"/>
    <w:rsid w:val="00DF09C0"/>
    <w:rsid w:val="00DF132D"/>
    <w:rsid w:val="00DF1759"/>
    <w:rsid w:val="00DF1C22"/>
    <w:rsid w:val="00DF20AD"/>
    <w:rsid w:val="00DF2D06"/>
    <w:rsid w:val="00DF2D12"/>
    <w:rsid w:val="00DF2D5C"/>
    <w:rsid w:val="00DF2EDE"/>
    <w:rsid w:val="00DF3321"/>
    <w:rsid w:val="00DF3F8C"/>
    <w:rsid w:val="00DF5115"/>
    <w:rsid w:val="00DF5185"/>
    <w:rsid w:val="00DF5737"/>
    <w:rsid w:val="00DF5956"/>
    <w:rsid w:val="00DF6BA3"/>
    <w:rsid w:val="00DF6CCC"/>
    <w:rsid w:val="00DF6D2F"/>
    <w:rsid w:val="00DF75B3"/>
    <w:rsid w:val="00E000A8"/>
    <w:rsid w:val="00E0019A"/>
    <w:rsid w:val="00E0162C"/>
    <w:rsid w:val="00E01C84"/>
    <w:rsid w:val="00E056F1"/>
    <w:rsid w:val="00E05DD7"/>
    <w:rsid w:val="00E066E0"/>
    <w:rsid w:val="00E06862"/>
    <w:rsid w:val="00E06B32"/>
    <w:rsid w:val="00E07E93"/>
    <w:rsid w:val="00E11902"/>
    <w:rsid w:val="00E11B61"/>
    <w:rsid w:val="00E11D3A"/>
    <w:rsid w:val="00E121D7"/>
    <w:rsid w:val="00E15C49"/>
    <w:rsid w:val="00E15DCB"/>
    <w:rsid w:val="00E15FCB"/>
    <w:rsid w:val="00E1659C"/>
    <w:rsid w:val="00E170B4"/>
    <w:rsid w:val="00E21088"/>
    <w:rsid w:val="00E214B8"/>
    <w:rsid w:val="00E21956"/>
    <w:rsid w:val="00E221F5"/>
    <w:rsid w:val="00E22725"/>
    <w:rsid w:val="00E22744"/>
    <w:rsid w:val="00E22D4D"/>
    <w:rsid w:val="00E22EA5"/>
    <w:rsid w:val="00E257D0"/>
    <w:rsid w:val="00E2677A"/>
    <w:rsid w:val="00E26B0A"/>
    <w:rsid w:val="00E2704B"/>
    <w:rsid w:val="00E279E1"/>
    <w:rsid w:val="00E317F7"/>
    <w:rsid w:val="00E318A4"/>
    <w:rsid w:val="00E31BAC"/>
    <w:rsid w:val="00E31C26"/>
    <w:rsid w:val="00E320D7"/>
    <w:rsid w:val="00E32105"/>
    <w:rsid w:val="00E32A99"/>
    <w:rsid w:val="00E32B5C"/>
    <w:rsid w:val="00E33ADA"/>
    <w:rsid w:val="00E33CAB"/>
    <w:rsid w:val="00E35A47"/>
    <w:rsid w:val="00E370C1"/>
    <w:rsid w:val="00E3713F"/>
    <w:rsid w:val="00E373C1"/>
    <w:rsid w:val="00E37F89"/>
    <w:rsid w:val="00E413B4"/>
    <w:rsid w:val="00E41651"/>
    <w:rsid w:val="00E418B3"/>
    <w:rsid w:val="00E42359"/>
    <w:rsid w:val="00E424F8"/>
    <w:rsid w:val="00E42A9E"/>
    <w:rsid w:val="00E432A9"/>
    <w:rsid w:val="00E43C70"/>
    <w:rsid w:val="00E44A30"/>
    <w:rsid w:val="00E44BF4"/>
    <w:rsid w:val="00E46962"/>
    <w:rsid w:val="00E47739"/>
    <w:rsid w:val="00E47775"/>
    <w:rsid w:val="00E521EC"/>
    <w:rsid w:val="00E527FF"/>
    <w:rsid w:val="00E5298C"/>
    <w:rsid w:val="00E54676"/>
    <w:rsid w:val="00E54785"/>
    <w:rsid w:val="00E54A4A"/>
    <w:rsid w:val="00E55A63"/>
    <w:rsid w:val="00E55BA6"/>
    <w:rsid w:val="00E56232"/>
    <w:rsid w:val="00E564EA"/>
    <w:rsid w:val="00E56D7A"/>
    <w:rsid w:val="00E56DE7"/>
    <w:rsid w:val="00E572D7"/>
    <w:rsid w:val="00E57972"/>
    <w:rsid w:val="00E57B95"/>
    <w:rsid w:val="00E57F20"/>
    <w:rsid w:val="00E57FD0"/>
    <w:rsid w:val="00E606E2"/>
    <w:rsid w:val="00E60D28"/>
    <w:rsid w:val="00E6178B"/>
    <w:rsid w:val="00E619B3"/>
    <w:rsid w:val="00E62210"/>
    <w:rsid w:val="00E633F4"/>
    <w:rsid w:val="00E64014"/>
    <w:rsid w:val="00E64366"/>
    <w:rsid w:val="00E64B0D"/>
    <w:rsid w:val="00E64E8D"/>
    <w:rsid w:val="00E650D3"/>
    <w:rsid w:val="00E6594C"/>
    <w:rsid w:val="00E65C3A"/>
    <w:rsid w:val="00E671C0"/>
    <w:rsid w:val="00E673F4"/>
    <w:rsid w:val="00E70036"/>
    <w:rsid w:val="00E70108"/>
    <w:rsid w:val="00E701C6"/>
    <w:rsid w:val="00E709D6"/>
    <w:rsid w:val="00E709F8"/>
    <w:rsid w:val="00E71CFB"/>
    <w:rsid w:val="00E71E18"/>
    <w:rsid w:val="00E73572"/>
    <w:rsid w:val="00E74F12"/>
    <w:rsid w:val="00E7567C"/>
    <w:rsid w:val="00E76C42"/>
    <w:rsid w:val="00E777B2"/>
    <w:rsid w:val="00E81340"/>
    <w:rsid w:val="00E82006"/>
    <w:rsid w:val="00E82738"/>
    <w:rsid w:val="00E82A94"/>
    <w:rsid w:val="00E84365"/>
    <w:rsid w:val="00E84A0F"/>
    <w:rsid w:val="00E84ED4"/>
    <w:rsid w:val="00E854A6"/>
    <w:rsid w:val="00E858E1"/>
    <w:rsid w:val="00E85A7A"/>
    <w:rsid w:val="00E85FAC"/>
    <w:rsid w:val="00E87F7D"/>
    <w:rsid w:val="00E905D7"/>
    <w:rsid w:val="00E91057"/>
    <w:rsid w:val="00E9180E"/>
    <w:rsid w:val="00E92380"/>
    <w:rsid w:val="00E92613"/>
    <w:rsid w:val="00E92BEE"/>
    <w:rsid w:val="00E92D24"/>
    <w:rsid w:val="00E93B90"/>
    <w:rsid w:val="00E94A77"/>
    <w:rsid w:val="00E95237"/>
    <w:rsid w:val="00E95B59"/>
    <w:rsid w:val="00E96855"/>
    <w:rsid w:val="00E96C1D"/>
    <w:rsid w:val="00E97241"/>
    <w:rsid w:val="00E972C6"/>
    <w:rsid w:val="00E97D8A"/>
    <w:rsid w:val="00EA08C9"/>
    <w:rsid w:val="00EA0BC0"/>
    <w:rsid w:val="00EA2621"/>
    <w:rsid w:val="00EA2B04"/>
    <w:rsid w:val="00EA2CC6"/>
    <w:rsid w:val="00EA370C"/>
    <w:rsid w:val="00EA3ACA"/>
    <w:rsid w:val="00EA3AE8"/>
    <w:rsid w:val="00EA452D"/>
    <w:rsid w:val="00EA463E"/>
    <w:rsid w:val="00EA4710"/>
    <w:rsid w:val="00EA483B"/>
    <w:rsid w:val="00EA4EEF"/>
    <w:rsid w:val="00EA5012"/>
    <w:rsid w:val="00EA5132"/>
    <w:rsid w:val="00EA5789"/>
    <w:rsid w:val="00EA5D76"/>
    <w:rsid w:val="00EA6D94"/>
    <w:rsid w:val="00EA7A4F"/>
    <w:rsid w:val="00EB0C61"/>
    <w:rsid w:val="00EB1B5C"/>
    <w:rsid w:val="00EB2940"/>
    <w:rsid w:val="00EB2A97"/>
    <w:rsid w:val="00EB7023"/>
    <w:rsid w:val="00EB77C9"/>
    <w:rsid w:val="00EB7804"/>
    <w:rsid w:val="00EB7A5C"/>
    <w:rsid w:val="00EC1344"/>
    <w:rsid w:val="00EC16A7"/>
    <w:rsid w:val="00EC1C62"/>
    <w:rsid w:val="00EC2399"/>
    <w:rsid w:val="00EC25DE"/>
    <w:rsid w:val="00EC2AD9"/>
    <w:rsid w:val="00EC2D27"/>
    <w:rsid w:val="00EC2ED8"/>
    <w:rsid w:val="00EC2F50"/>
    <w:rsid w:val="00EC3ABF"/>
    <w:rsid w:val="00EC4539"/>
    <w:rsid w:val="00EC45D7"/>
    <w:rsid w:val="00EC5922"/>
    <w:rsid w:val="00EC5DB1"/>
    <w:rsid w:val="00EC65B4"/>
    <w:rsid w:val="00EC6AA3"/>
    <w:rsid w:val="00EC7C7F"/>
    <w:rsid w:val="00ED0A15"/>
    <w:rsid w:val="00ED11C6"/>
    <w:rsid w:val="00ED127C"/>
    <w:rsid w:val="00ED13BA"/>
    <w:rsid w:val="00ED1963"/>
    <w:rsid w:val="00ED2A73"/>
    <w:rsid w:val="00ED3CAC"/>
    <w:rsid w:val="00ED47FC"/>
    <w:rsid w:val="00ED5D22"/>
    <w:rsid w:val="00ED6324"/>
    <w:rsid w:val="00ED647C"/>
    <w:rsid w:val="00ED6885"/>
    <w:rsid w:val="00ED7BD6"/>
    <w:rsid w:val="00EE120F"/>
    <w:rsid w:val="00EE1241"/>
    <w:rsid w:val="00EE1B8B"/>
    <w:rsid w:val="00EE1CDA"/>
    <w:rsid w:val="00EE1DF5"/>
    <w:rsid w:val="00EE2618"/>
    <w:rsid w:val="00EE2EBC"/>
    <w:rsid w:val="00EE30D0"/>
    <w:rsid w:val="00EE30D9"/>
    <w:rsid w:val="00EE36E6"/>
    <w:rsid w:val="00EE3CE6"/>
    <w:rsid w:val="00EE4319"/>
    <w:rsid w:val="00EE5254"/>
    <w:rsid w:val="00EE5931"/>
    <w:rsid w:val="00EE5973"/>
    <w:rsid w:val="00EE7AF1"/>
    <w:rsid w:val="00EE7F54"/>
    <w:rsid w:val="00EF04BC"/>
    <w:rsid w:val="00EF0E86"/>
    <w:rsid w:val="00EF10A0"/>
    <w:rsid w:val="00EF1288"/>
    <w:rsid w:val="00EF4DEC"/>
    <w:rsid w:val="00EF4E78"/>
    <w:rsid w:val="00EF506C"/>
    <w:rsid w:val="00EF5BA6"/>
    <w:rsid w:val="00EF629A"/>
    <w:rsid w:val="00EF6A91"/>
    <w:rsid w:val="00EF7640"/>
    <w:rsid w:val="00F00077"/>
    <w:rsid w:val="00F00421"/>
    <w:rsid w:val="00F00AE7"/>
    <w:rsid w:val="00F00D61"/>
    <w:rsid w:val="00F014EC"/>
    <w:rsid w:val="00F01C9D"/>
    <w:rsid w:val="00F0227A"/>
    <w:rsid w:val="00F022AE"/>
    <w:rsid w:val="00F03CEE"/>
    <w:rsid w:val="00F0430E"/>
    <w:rsid w:val="00F04581"/>
    <w:rsid w:val="00F04CA6"/>
    <w:rsid w:val="00F05459"/>
    <w:rsid w:val="00F077EB"/>
    <w:rsid w:val="00F07B60"/>
    <w:rsid w:val="00F07C97"/>
    <w:rsid w:val="00F11262"/>
    <w:rsid w:val="00F11E60"/>
    <w:rsid w:val="00F12663"/>
    <w:rsid w:val="00F13A46"/>
    <w:rsid w:val="00F14838"/>
    <w:rsid w:val="00F15E71"/>
    <w:rsid w:val="00F217D2"/>
    <w:rsid w:val="00F21DB1"/>
    <w:rsid w:val="00F22892"/>
    <w:rsid w:val="00F2415C"/>
    <w:rsid w:val="00F243B0"/>
    <w:rsid w:val="00F24CD2"/>
    <w:rsid w:val="00F250A7"/>
    <w:rsid w:val="00F255C5"/>
    <w:rsid w:val="00F259D2"/>
    <w:rsid w:val="00F25EAE"/>
    <w:rsid w:val="00F25FB8"/>
    <w:rsid w:val="00F260C4"/>
    <w:rsid w:val="00F26FA3"/>
    <w:rsid w:val="00F272C7"/>
    <w:rsid w:val="00F27865"/>
    <w:rsid w:val="00F27A14"/>
    <w:rsid w:val="00F3000A"/>
    <w:rsid w:val="00F3063B"/>
    <w:rsid w:val="00F30F2B"/>
    <w:rsid w:val="00F312C7"/>
    <w:rsid w:val="00F3168B"/>
    <w:rsid w:val="00F31874"/>
    <w:rsid w:val="00F31DD7"/>
    <w:rsid w:val="00F3231E"/>
    <w:rsid w:val="00F32747"/>
    <w:rsid w:val="00F329BB"/>
    <w:rsid w:val="00F32B7A"/>
    <w:rsid w:val="00F33E70"/>
    <w:rsid w:val="00F3440D"/>
    <w:rsid w:val="00F34932"/>
    <w:rsid w:val="00F34FE0"/>
    <w:rsid w:val="00F35A03"/>
    <w:rsid w:val="00F362B2"/>
    <w:rsid w:val="00F36EF1"/>
    <w:rsid w:val="00F3747E"/>
    <w:rsid w:val="00F3776A"/>
    <w:rsid w:val="00F40F88"/>
    <w:rsid w:val="00F43509"/>
    <w:rsid w:val="00F43B60"/>
    <w:rsid w:val="00F448BC"/>
    <w:rsid w:val="00F45B43"/>
    <w:rsid w:val="00F46322"/>
    <w:rsid w:val="00F46D81"/>
    <w:rsid w:val="00F510BD"/>
    <w:rsid w:val="00F5154D"/>
    <w:rsid w:val="00F531B2"/>
    <w:rsid w:val="00F53550"/>
    <w:rsid w:val="00F540AF"/>
    <w:rsid w:val="00F575E0"/>
    <w:rsid w:val="00F60B88"/>
    <w:rsid w:val="00F6143E"/>
    <w:rsid w:val="00F61840"/>
    <w:rsid w:val="00F622DD"/>
    <w:rsid w:val="00F624AE"/>
    <w:rsid w:val="00F63CE0"/>
    <w:rsid w:val="00F64442"/>
    <w:rsid w:val="00F64851"/>
    <w:rsid w:val="00F65151"/>
    <w:rsid w:val="00F653BD"/>
    <w:rsid w:val="00F65C91"/>
    <w:rsid w:val="00F664A1"/>
    <w:rsid w:val="00F67116"/>
    <w:rsid w:val="00F671F3"/>
    <w:rsid w:val="00F67272"/>
    <w:rsid w:val="00F700BE"/>
    <w:rsid w:val="00F703AC"/>
    <w:rsid w:val="00F7119C"/>
    <w:rsid w:val="00F72405"/>
    <w:rsid w:val="00F725E8"/>
    <w:rsid w:val="00F72890"/>
    <w:rsid w:val="00F73DF8"/>
    <w:rsid w:val="00F74168"/>
    <w:rsid w:val="00F74677"/>
    <w:rsid w:val="00F74AEE"/>
    <w:rsid w:val="00F76AB0"/>
    <w:rsid w:val="00F77C19"/>
    <w:rsid w:val="00F81024"/>
    <w:rsid w:val="00F81232"/>
    <w:rsid w:val="00F81E98"/>
    <w:rsid w:val="00F82220"/>
    <w:rsid w:val="00F82F22"/>
    <w:rsid w:val="00F83441"/>
    <w:rsid w:val="00F85876"/>
    <w:rsid w:val="00F85B47"/>
    <w:rsid w:val="00F85C57"/>
    <w:rsid w:val="00F8608D"/>
    <w:rsid w:val="00F865D1"/>
    <w:rsid w:val="00F86677"/>
    <w:rsid w:val="00F869EA"/>
    <w:rsid w:val="00F870BC"/>
    <w:rsid w:val="00F875BE"/>
    <w:rsid w:val="00F87977"/>
    <w:rsid w:val="00F87FFC"/>
    <w:rsid w:val="00F91C37"/>
    <w:rsid w:val="00F91DA2"/>
    <w:rsid w:val="00F926AC"/>
    <w:rsid w:val="00F92D44"/>
    <w:rsid w:val="00F92E67"/>
    <w:rsid w:val="00F93106"/>
    <w:rsid w:val="00F93B87"/>
    <w:rsid w:val="00F95579"/>
    <w:rsid w:val="00F95B8C"/>
    <w:rsid w:val="00F95DD2"/>
    <w:rsid w:val="00F968B8"/>
    <w:rsid w:val="00F976D9"/>
    <w:rsid w:val="00FA088D"/>
    <w:rsid w:val="00FA0AFD"/>
    <w:rsid w:val="00FA0BAE"/>
    <w:rsid w:val="00FA1620"/>
    <w:rsid w:val="00FA2CE1"/>
    <w:rsid w:val="00FA300B"/>
    <w:rsid w:val="00FA4357"/>
    <w:rsid w:val="00FA54A5"/>
    <w:rsid w:val="00FA59FC"/>
    <w:rsid w:val="00FA6433"/>
    <w:rsid w:val="00FA64E9"/>
    <w:rsid w:val="00FA7E87"/>
    <w:rsid w:val="00FB1006"/>
    <w:rsid w:val="00FB1046"/>
    <w:rsid w:val="00FB15A5"/>
    <w:rsid w:val="00FB2663"/>
    <w:rsid w:val="00FB3A67"/>
    <w:rsid w:val="00FB3AFB"/>
    <w:rsid w:val="00FB3FBF"/>
    <w:rsid w:val="00FB41F6"/>
    <w:rsid w:val="00FB4684"/>
    <w:rsid w:val="00FB54E9"/>
    <w:rsid w:val="00FB5508"/>
    <w:rsid w:val="00FB6AED"/>
    <w:rsid w:val="00FB72B9"/>
    <w:rsid w:val="00FC2049"/>
    <w:rsid w:val="00FC2847"/>
    <w:rsid w:val="00FC4554"/>
    <w:rsid w:val="00FC5554"/>
    <w:rsid w:val="00FC694A"/>
    <w:rsid w:val="00FC6FE0"/>
    <w:rsid w:val="00FC744B"/>
    <w:rsid w:val="00FD190E"/>
    <w:rsid w:val="00FD19B5"/>
    <w:rsid w:val="00FD270A"/>
    <w:rsid w:val="00FD3379"/>
    <w:rsid w:val="00FD3871"/>
    <w:rsid w:val="00FD3988"/>
    <w:rsid w:val="00FD39E9"/>
    <w:rsid w:val="00FD4C80"/>
    <w:rsid w:val="00FD4E13"/>
    <w:rsid w:val="00FD4ED2"/>
    <w:rsid w:val="00FD57AC"/>
    <w:rsid w:val="00FD61E8"/>
    <w:rsid w:val="00FD65E8"/>
    <w:rsid w:val="00FD73B6"/>
    <w:rsid w:val="00FD79DC"/>
    <w:rsid w:val="00FE1A8E"/>
    <w:rsid w:val="00FE3365"/>
    <w:rsid w:val="00FE37A1"/>
    <w:rsid w:val="00FE3B75"/>
    <w:rsid w:val="00FE3D91"/>
    <w:rsid w:val="00FE43A7"/>
    <w:rsid w:val="00FE497D"/>
    <w:rsid w:val="00FE4B9D"/>
    <w:rsid w:val="00FE5680"/>
    <w:rsid w:val="00FE615D"/>
    <w:rsid w:val="00FE6738"/>
    <w:rsid w:val="00FE6D9C"/>
    <w:rsid w:val="00FE7A1F"/>
    <w:rsid w:val="00FF02F8"/>
    <w:rsid w:val="00FF0612"/>
    <w:rsid w:val="00FF1708"/>
    <w:rsid w:val="00FF3618"/>
    <w:rsid w:val="00FF3D4B"/>
    <w:rsid w:val="00FF4C89"/>
    <w:rsid w:val="00FF5845"/>
    <w:rsid w:val="00FF6E1D"/>
    <w:rsid w:val="00FF6EFC"/>
    <w:rsid w:val="00FF7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color="none [1940]" strokecolor="none [1940]">
      <v:fill color="none [1940]" color2="none [660]" angle="-45" focusposition="1" focussize="" focus="-50%" type="gradient"/>
      <v:stroke color="none [1940]" weight="1pt"/>
      <v:shadow on="t" type="perspective" color="none [1604]" opacity=".5" offset="1pt" offset2="-3pt"/>
    </o:shapedefaults>
    <o:shapelayout v:ext="edit">
      <o:idmap v:ext="edit" data="1"/>
    </o:shapelayout>
  </w:shapeDefaults>
  <w:decimalSymbol w:val=","/>
  <w:listSeparator w:val=";"/>
  <w15:docId w15:val="{6E330C4F-7077-4CF3-BFFC-EE3D81BF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Calibri" w:hAnsi="Verdan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3EA"/>
    <w:rPr>
      <w:rFonts w:ascii="Times New Roman" w:hAnsi="Times New Roman"/>
      <w:color w:val="1F497D" w:themeColor="text2"/>
      <w:sz w:val="20"/>
      <w:szCs w:val="20"/>
    </w:rPr>
  </w:style>
  <w:style w:type="paragraph" w:styleId="Heading1">
    <w:name w:val="heading 1"/>
    <w:aliases w:val="1 heading"/>
    <w:basedOn w:val="Title"/>
    <w:next w:val="Normal"/>
    <w:link w:val="Heading1Char"/>
    <w:uiPriority w:val="99"/>
    <w:qFormat/>
    <w:rsid w:val="001B183B"/>
    <w:pPr>
      <w:pBdr>
        <w:bottom w:val="single" w:sz="8" w:space="5" w:color="F0A22E"/>
      </w:pBdr>
      <w:outlineLvl w:val="0"/>
    </w:pPr>
    <w:rPr>
      <w:rFonts w:asciiTheme="majorHAnsi" w:hAnsiTheme="majorHAnsi"/>
      <w:b/>
      <w:color w:val="1F497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183B"/>
    <w:pPr>
      <w:outlineLvl w:val="1"/>
    </w:pPr>
    <w:rPr>
      <w:rFonts w:asciiTheme="majorHAnsi" w:eastAsia="Times New Roman" w:hAnsiTheme="majorHAnsi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563E"/>
    <w:pPr>
      <w:keepNext/>
      <w:keepLines/>
      <w:spacing w:before="200"/>
      <w:outlineLvl w:val="2"/>
    </w:pPr>
    <w:rPr>
      <w:rFonts w:ascii="Franklin Gothic Medium" w:eastAsia="Times New Roman" w:hAnsi="Franklin Gothic Medium" w:cs="Franklin Gothic Medium"/>
      <w:b/>
      <w:bCs/>
      <w:color w:val="265898" w:themeColor="text2" w:themeTint="E6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5553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heading Char"/>
    <w:basedOn w:val="DefaultParagraphFont"/>
    <w:link w:val="Heading1"/>
    <w:uiPriority w:val="99"/>
    <w:locked/>
    <w:rsid w:val="001B183B"/>
    <w:rPr>
      <w:rFonts w:asciiTheme="majorHAnsi" w:eastAsia="Times New Roman" w:hAnsiTheme="majorHAnsi" w:cs="Franklin Gothic Medium"/>
      <w:b/>
      <w:color w:val="1F497D" w:themeColor="text2"/>
      <w:spacing w:val="5"/>
      <w:kern w:val="28"/>
      <w:sz w:val="32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B183B"/>
    <w:rPr>
      <w:rFonts w:asciiTheme="majorHAnsi" w:eastAsia="Times New Roman" w:hAnsiTheme="majorHAnsi"/>
      <w:b/>
      <w:bCs/>
      <w:color w:val="1F497D" w:themeColor="text2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3563E"/>
    <w:rPr>
      <w:rFonts w:ascii="Franklin Gothic Medium" w:eastAsia="Times New Roman" w:hAnsi="Franklin Gothic Medium" w:cs="Franklin Gothic Medium"/>
      <w:b/>
      <w:bCs/>
      <w:color w:val="265898" w:themeColor="text2" w:themeTint="E6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A14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4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412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4124"/>
    <w:rPr>
      <w:rFonts w:ascii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39"/>
    <w:qFormat/>
    <w:rsid w:val="00EC7C7F"/>
    <w:pPr>
      <w:tabs>
        <w:tab w:val="left" w:pos="400"/>
        <w:tab w:val="right" w:leader="dot" w:pos="9710"/>
      </w:tabs>
      <w:spacing w:before="120" w:after="120"/>
    </w:pPr>
    <w:rPr>
      <w:rFonts w:ascii="Sylfaen" w:hAnsi="Sylfaen" w:cstheme="minorHAnsi"/>
      <w:b/>
      <w:bCs/>
      <w:caps/>
      <w:sz w:val="32"/>
      <w:szCs w:val="32"/>
      <w:lang w:val="ka-GE"/>
    </w:rPr>
  </w:style>
  <w:style w:type="character" w:styleId="Hyperlink">
    <w:name w:val="Hyperlink"/>
    <w:basedOn w:val="DefaultParagraphFont"/>
    <w:uiPriority w:val="99"/>
    <w:rsid w:val="003632CE"/>
    <w:rPr>
      <w:color w:val="AD1F1F"/>
      <w:u w:val="single"/>
    </w:rPr>
  </w:style>
  <w:style w:type="paragraph" w:styleId="TOCHeading">
    <w:name w:val="TOC Heading"/>
    <w:basedOn w:val="Heading1"/>
    <w:next w:val="Normal"/>
    <w:uiPriority w:val="39"/>
    <w:qFormat/>
    <w:rsid w:val="005D599B"/>
    <w:pPr>
      <w:keepNext/>
      <w:keepLines/>
      <w:spacing w:before="480" w:line="276" w:lineRule="auto"/>
      <w:outlineLvl w:val="9"/>
    </w:pPr>
    <w:rPr>
      <w:color w:val="C77C0E"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4B42DB"/>
    <w:pPr>
      <w:pBdr>
        <w:bottom w:val="single" w:sz="8" w:space="4" w:color="F0A22E"/>
      </w:pBdr>
      <w:spacing w:after="300"/>
    </w:pPr>
    <w:rPr>
      <w:rFonts w:ascii="Franklin Gothic Medium" w:eastAsia="Times New Roman" w:hAnsi="Franklin Gothic Medium" w:cs="Franklin Gothic Medium"/>
      <w:color w:val="A5644E"/>
      <w:spacing w:val="5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4B42DB"/>
    <w:rPr>
      <w:rFonts w:ascii="Franklin Gothic Medium" w:hAnsi="Franklin Gothic Medium" w:cs="Franklin Gothic Medium"/>
      <w:color w:val="A5644E"/>
      <w:spacing w:val="5"/>
      <w:kern w:val="28"/>
      <w:sz w:val="44"/>
      <w:szCs w:val="44"/>
    </w:rPr>
  </w:style>
  <w:style w:type="paragraph" w:styleId="TOC2">
    <w:name w:val="toc 2"/>
    <w:basedOn w:val="Normal"/>
    <w:next w:val="Normal"/>
    <w:autoRedefine/>
    <w:uiPriority w:val="39"/>
    <w:qFormat/>
    <w:rsid w:val="008C4F92"/>
    <w:pPr>
      <w:ind w:left="200"/>
    </w:pPr>
    <w:rPr>
      <w:rFonts w:asciiTheme="minorHAnsi" w:hAnsiTheme="minorHAnsi" w:cstheme="minorHAnsi"/>
      <w:smallCaps/>
    </w:rPr>
  </w:style>
  <w:style w:type="paragraph" w:styleId="TOC3">
    <w:name w:val="toc 3"/>
    <w:basedOn w:val="Normal"/>
    <w:next w:val="Normal"/>
    <w:autoRedefine/>
    <w:uiPriority w:val="39"/>
    <w:qFormat/>
    <w:rsid w:val="008C4F92"/>
    <w:pPr>
      <w:ind w:left="400"/>
    </w:pPr>
    <w:rPr>
      <w:rFonts w:asciiTheme="minorHAnsi" w:hAnsiTheme="minorHAnsi" w:cstheme="minorHAnsi"/>
      <w:i/>
      <w:iCs/>
    </w:rPr>
  </w:style>
  <w:style w:type="paragraph" w:styleId="TOC4">
    <w:name w:val="toc 4"/>
    <w:basedOn w:val="Normal"/>
    <w:next w:val="Normal"/>
    <w:autoRedefine/>
    <w:uiPriority w:val="39"/>
    <w:rsid w:val="007B6639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rsid w:val="007B6639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rsid w:val="007B6639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7B6639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rsid w:val="007B6639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rsid w:val="007B6639"/>
    <w:pPr>
      <w:ind w:left="1600"/>
    </w:pPr>
    <w:rPr>
      <w:rFonts w:asciiTheme="minorHAnsi" w:hAnsiTheme="minorHAnsi" w:cstheme="minorHAns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AE26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265E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E265E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1E6B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11E6B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rsid w:val="00F8222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D925C8"/>
    <w:rPr>
      <w:rFonts w:eastAsia="Times New Roman"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A3390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C0EA2"/>
    <w:rPr>
      <w:rFonts w:ascii="Times New Roman" w:hAnsi="Times New Roman" w:cs="Times New Roman"/>
      <w:sz w:val="2"/>
      <w:szCs w:val="2"/>
    </w:rPr>
  </w:style>
  <w:style w:type="paragraph" w:customStyle="1" w:styleId="DefaultParagraphFontParaCharChar">
    <w:name w:val="Default Paragraph Font Para Char Char"/>
    <w:basedOn w:val="Normal"/>
    <w:semiHidden/>
    <w:rsid w:val="002B1CE9"/>
    <w:pPr>
      <w:spacing w:after="160" w:line="240" w:lineRule="exact"/>
    </w:pPr>
    <w:rPr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A37AC9"/>
  </w:style>
  <w:style w:type="character" w:customStyle="1" w:styleId="apple-converted-space">
    <w:name w:val="apple-converted-space"/>
    <w:basedOn w:val="DefaultParagraphFont"/>
    <w:uiPriority w:val="99"/>
    <w:rsid w:val="00A37AC9"/>
  </w:style>
  <w:style w:type="character" w:customStyle="1" w:styleId="unicode">
    <w:name w:val="unicode"/>
    <w:basedOn w:val="DefaultParagraphFont"/>
    <w:uiPriority w:val="99"/>
    <w:rsid w:val="006636D2"/>
  </w:style>
  <w:style w:type="character" w:customStyle="1" w:styleId="highlightedsearchterm">
    <w:name w:val="highlightedsearchterm"/>
    <w:basedOn w:val="DefaultParagraphFont"/>
    <w:uiPriority w:val="99"/>
    <w:rsid w:val="00F700BE"/>
  </w:style>
  <w:style w:type="character" w:customStyle="1" w:styleId="link-external">
    <w:name w:val="link-external"/>
    <w:basedOn w:val="DefaultParagraphFont"/>
    <w:uiPriority w:val="99"/>
    <w:rsid w:val="00F700B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2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2D4D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22D4D"/>
    <w:rPr>
      <w:rFonts w:ascii="Courier New" w:eastAsia="Times New Roman" w:hAnsi="Courier New" w:cs="Courier New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7964CE"/>
    <w:pPr>
      <w:ind w:left="720"/>
      <w:contextualSpacing/>
    </w:pPr>
  </w:style>
  <w:style w:type="character" w:styleId="Emphasis">
    <w:name w:val="Emphasis"/>
    <w:basedOn w:val="DefaultParagraphFont"/>
    <w:qFormat/>
    <w:locked/>
    <w:rsid w:val="00742DF7"/>
    <w:rPr>
      <w:i/>
      <w:iCs/>
    </w:rPr>
  </w:style>
  <w:style w:type="character" w:customStyle="1" w:styleId="Heading4Char">
    <w:name w:val="Heading 4 Char"/>
    <w:basedOn w:val="DefaultParagraphFont"/>
    <w:link w:val="Heading4"/>
    <w:rsid w:val="0055533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customStyle="1" w:styleId="Default">
    <w:name w:val="Default"/>
    <w:rsid w:val="00B251D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2B7EF2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F0430E"/>
    <w:pPr>
      <w:spacing w:after="200"/>
    </w:pPr>
    <w:rPr>
      <w:rFonts w:ascii="Calibri" w:eastAsia="Times New Roman" w:hAnsi="Calibri"/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7BD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7BD6"/>
    <w:rPr>
      <w:rFonts w:ascii="Times New Roman" w:hAnsi="Times New Roman"/>
      <w:color w:val="1F497D" w:themeColor="tex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7BD6"/>
    <w:rPr>
      <w:vertAlign w:val="superscript"/>
    </w:rPr>
  </w:style>
  <w:style w:type="character" w:styleId="IntenseEmphasis">
    <w:name w:val="Intense Emphasis"/>
    <w:uiPriority w:val="21"/>
    <w:qFormat/>
    <w:rsid w:val="00A7785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IntenseReference">
    <w:name w:val="Intense Reference"/>
    <w:uiPriority w:val="32"/>
    <w:qFormat/>
    <w:rsid w:val="00A77851"/>
    <w:rPr>
      <w:b/>
      <w:bCs/>
      <w:i/>
      <w:iCs/>
      <w:smallCaps/>
      <w:color w:val="C0504D" w:themeColor="accent2"/>
      <w:u w:color="C0504D" w:themeColor="accent2"/>
    </w:rPr>
  </w:style>
  <w:style w:type="character" w:styleId="SubtleEmphasis">
    <w:name w:val="Subtle Emphasis"/>
    <w:basedOn w:val="DefaultParagraphFont"/>
    <w:uiPriority w:val="19"/>
    <w:qFormat/>
    <w:rsid w:val="00ED1963"/>
    <w:rPr>
      <w:i/>
      <w:iCs/>
      <w:color w:val="808080" w:themeColor="text1" w:themeTint="7F"/>
    </w:rPr>
  </w:style>
  <w:style w:type="character" w:styleId="BookTitle">
    <w:name w:val="Book Title"/>
    <w:basedOn w:val="DefaultParagraphFont"/>
    <w:uiPriority w:val="33"/>
    <w:qFormat/>
    <w:rsid w:val="00BF2EB0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9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464">
      <w:bodyDiv w:val="1"/>
      <w:marLeft w:val="0"/>
      <w:marRight w:val="0"/>
      <w:marTop w:val="0"/>
      <w:marBottom w:val="0"/>
      <w:divBdr>
        <w:top w:val="single" w:sz="2" w:space="0" w:color="ECECEC"/>
        <w:left w:val="none" w:sz="0" w:space="0" w:color="auto"/>
        <w:bottom w:val="none" w:sz="0" w:space="0" w:color="auto"/>
        <w:right w:val="none" w:sz="0" w:space="0" w:color="auto"/>
      </w:divBdr>
      <w:divsChild>
        <w:div w:id="813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0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0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27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7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501001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890">
      <w:bodyDiv w:val="1"/>
      <w:marLeft w:val="0"/>
      <w:marRight w:val="0"/>
      <w:marTop w:val="0"/>
      <w:marBottom w:val="0"/>
      <w:divBdr>
        <w:top w:val="single" w:sz="2" w:space="0" w:color="ECECEC"/>
        <w:left w:val="none" w:sz="0" w:space="0" w:color="auto"/>
        <w:bottom w:val="none" w:sz="0" w:space="0" w:color="auto"/>
        <w:right w:val="none" w:sz="0" w:space="0" w:color="auto"/>
      </w:divBdr>
      <w:divsChild>
        <w:div w:id="7971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2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0744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029">
      <w:bodyDiv w:val="1"/>
      <w:marLeft w:val="5"/>
      <w:marRight w:val="5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18505">
                  <w:marLeft w:val="0"/>
                  <w:marRight w:val="0"/>
                  <w:marTop w:val="24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607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C0C0C0"/>
                        <w:left w:val="single" w:sz="6" w:space="6" w:color="C0C0C0"/>
                        <w:bottom w:val="single" w:sz="6" w:space="6" w:color="C0C0C0"/>
                        <w:right w:val="single" w:sz="6" w:space="6" w:color="C0C0C0"/>
                      </w:divBdr>
                    </w:div>
                  </w:divsChild>
                </w:div>
              </w:divsChild>
            </w:div>
          </w:divsChild>
        </w:div>
      </w:divsChild>
    </w:div>
    <w:div w:id="212176032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header" Target="header2.xml"/><Relationship Id="rId8" Type="http://schemas.openxmlformats.org/officeDocument/2006/relationships/hyperlink" Target="http://www.google.com/imgres?imgurl=http://www.traveling.ge/images/Georgian%20Flag.jpg&amp;imgrefurl=http://www.traveling.ge/?cat=about&amp;lang=en&amp;usg=__i_Lo0oRG93royvRQ5rnlJVB3AyI=&amp;h=120&amp;w=160&amp;sz=6&amp;hl=en&amp;start=7&amp;zoom=1&amp;um=1&amp;itbs=1&amp;tbnid=lRDnnkU-3R3rrM:&amp;tbnh=74&amp;tbnw=98&amp;prev=/images?q=georgian+flag&amp;um=1&amp;hl=en&amp;sa=N&amp;rlz=1T4SKPB_enUS310US310&amp;tbs=isch:1&amp;ei=c9M8TefgM4ScsQPNrJ2LAw" TargetMode="External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6.png"/><Relationship Id="rId1" Type="http://schemas.openxmlformats.org/officeDocument/2006/relationships/image" Target="media/image2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DB448-4DF7-4936-AEEA-6EC37E47C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16</Pages>
  <Words>1599</Words>
  <Characters>12790</Characters>
  <Application>Microsoft Office Word</Application>
  <DocSecurity>0</DocSecurity>
  <Lines>106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ფინანსური ანგარიშდების მართვის სისტემა</vt:lpstr>
    </vt:vector>
  </TitlesOfParts>
  <Company>MDI</Company>
  <LinksUpToDate>false</LinksUpToDate>
  <CharactersWithSpaces>14361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ფინანსური ანგარიშდების მართვის სისტემა</dc:title>
  <dc:creator>Amy</dc:creator>
  <cp:lastModifiedBy>User</cp:lastModifiedBy>
  <cp:revision>14</cp:revision>
  <cp:lastPrinted>2015-06-19T09:20:00Z</cp:lastPrinted>
  <dcterms:created xsi:type="dcterms:W3CDTF">2015-05-29T08:27:00Z</dcterms:created>
  <dcterms:modified xsi:type="dcterms:W3CDTF">2015-06-19T10:50:00Z</dcterms:modified>
</cp:coreProperties>
</file>